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945C51">
        <w:rPr>
          <w:rFonts w:ascii="Century Gothic" w:hAnsi="Century Gothic"/>
          <w:b/>
          <w:i/>
          <w:color w:val="000000" w:themeColor="text1"/>
          <w:sz w:val="20"/>
        </w:rPr>
        <w:t>October 6,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03705D" w:rsidTr="0003705D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03705D" w:rsidRPr="00707623" w:rsidRDefault="0003705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03705D" w:rsidRPr="00410A41" w:rsidRDefault="0003705D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03705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BOLG0423-AMCR2557</w:t>
            </w:r>
          </w:p>
        </w:tc>
        <w:tc>
          <w:tcPr>
            <w:tcW w:w="2196" w:type="dxa"/>
            <w:vMerge w:val="restart"/>
            <w:vAlign w:val="center"/>
          </w:tcPr>
          <w:p w:rsidR="0003705D" w:rsidRPr="00410A41" w:rsidRDefault="001B7471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GEICO12151-UJHR423</w:t>
            </w:r>
            <w:r w:rsidR="00D63BE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Merge w:val="restart"/>
            <w:vAlign w:val="center"/>
          </w:tcPr>
          <w:p w:rsidR="0003705D" w:rsidRDefault="0003705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</w:t>
            </w:r>
          </w:p>
        </w:tc>
        <w:tc>
          <w:tcPr>
            <w:tcW w:w="2196" w:type="dxa"/>
            <w:vAlign w:val="center"/>
          </w:tcPr>
          <w:p w:rsidR="0003705D" w:rsidRDefault="001B7471" w:rsidP="00FA2830">
            <w:pPr>
              <w:jc w:val="center"/>
            </w:pPr>
            <w:r w:rsidRPr="001B7471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BOLG0423-ROLAIDS</w:t>
            </w:r>
          </w:p>
        </w:tc>
        <w:tc>
          <w:tcPr>
            <w:tcW w:w="2196" w:type="dxa"/>
            <w:vMerge w:val="restart"/>
            <w:vAlign w:val="center"/>
          </w:tcPr>
          <w:p w:rsidR="0003705D" w:rsidRDefault="00FF1417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TOMCT-ADATO4061</w:t>
            </w:r>
            <w:r w:rsidR="00D63BE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  <w:bookmarkStart w:id="0" w:name="_GoBack"/>
            <w:bookmarkEnd w:id="0"/>
          </w:p>
        </w:tc>
      </w:tr>
      <w:tr w:rsidR="0003705D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03705D" w:rsidRPr="00707623" w:rsidRDefault="0003705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03705D" w:rsidRDefault="0003705D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AMCR2557-QLR2368</w:t>
            </w:r>
          </w:p>
        </w:tc>
        <w:tc>
          <w:tcPr>
            <w:tcW w:w="2196" w:type="dxa"/>
            <w:vMerge/>
            <w:vAlign w:val="center"/>
          </w:tcPr>
          <w:p w:rsidR="0003705D" w:rsidRDefault="0003705D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03705D" w:rsidRDefault="0003705D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03705D" w:rsidRDefault="001B7471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ROLAIDS-QLR2368</w:t>
            </w:r>
          </w:p>
        </w:tc>
        <w:tc>
          <w:tcPr>
            <w:tcW w:w="2196" w:type="dxa"/>
            <w:vMerge/>
            <w:vAlign w:val="center"/>
          </w:tcPr>
          <w:p w:rsidR="0003705D" w:rsidRDefault="0003705D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03705D" w:rsidTr="0003705D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03705D" w:rsidRPr="00707623" w:rsidRDefault="0003705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03705D" w:rsidRPr="00796F65" w:rsidRDefault="0003705D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03705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BOLG0423-TOMCT</w:t>
            </w:r>
            <w:r w:rsidR="00D63BE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Merge w:val="restart"/>
            <w:vAlign w:val="center"/>
          </w:tcPr>
          <w:p w:rsidR="0003705D" w:rsidRPr="00410A41" w:rsidRDefault="0003705D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</w:t>
            </w:r>
          </w:p>
        </w:tc>
        <w:tc>
          <w:tcPr>
            <w:tcW w:w="2196" w:type="dxa"/>
            <w:vAlign w:val="center"/>
          </w:tcPr>
          <w:p w:rsidR="0003705D" w:rsidRPr="00410A41" w:rsidRDefault="001B7471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03705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BOLG0423-AMCR2557</w:t>
            </w:r>
          </w:p>
        </w:tc>
        <w:tc>
          <w:tcPr>
            <w:tcW w:w="2196" w:type="dxa"/>
            <w:vMerge w:val="restart"/>
            <w:vAlign w:val="center"/>
          </w:tcPr>
          <w:p w:rsidR="0003705D" w:rsidRDefault="0003705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</w:t>
            </w:r>
          </w:p>
        </w:tc>
        <w:tc>
          <w:tcPr>
            <w:tcW w:w="2196" w:type="dxa"/>
            <w:vAlign w:val="center"/>
          </w:tcPr>
          <w:p w:rsidR="0003705D" w:rsidRDefault="00FF1417" w:rsidP="00FA2830">
            <w:pPr>
              <w:jc w:val="center"/>
            </w:pPr>
            <w:r w:rsidRPr="0003705D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BOLG0423-AMCR2557</w:t>
            </w:r>
          </w:p>
        </w:tc>
      </w:tr>
      <w:tr w:rsidR="0003705D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03705D" w:rsidRDefault="0003705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03705D" w:rsidRDefault="0003705D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TOMCT-UJHR423</w:t>
            </w:r>
          </w:p>
        </w:tc>
        <w:tc>
          <w:tcPr>
            <w:tcW w:w="2196" w:type="dxa"/>
            <w:vMerge/>
            <w:vAlign w:val="center"/>
          </w:tcPr>
          <w:p w:rsidR="0003705D" w:rsidRDefault="0003705D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03705D" w:rsidRDefault="001B7471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AMCR2557-QLR2368</w:t>
            </w:r>
          </w:p>
        </w:tc>
        <w:tc>
          <w:tcPr>
            <w:tcW w:w="2196" w:type="dxa"/>
            <w:vMerge/>
            <w:vAlign w:val="center"/>
          </w:tcPr>
          <w:p w:rsidR="0003705D" w:rsidRDefault="0003705D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03705D" w:rsidRDefault="00FF1417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AMCR2557-QLR2368</w:t>
            </w:r>
          </w:p>
        </w:tc>
      </w:tr>
      <w:tr w:rsidR="00067CF8" w:rsidTr="00067CF8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067CF8" w:rsidRDefault="00067CF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Merge w:val="restart"/>
            <w:vAlign w:val="center"/>
          </w:tcPr>
          <w:p w:rsidR="00067CF8" w:rsidRDefault="00067CF8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</w:t>
            </w:r>
          </w:p>
        </w:tc>
        <w:tc>
          <w:tcPr>
            <w:tcW w:w="2196" w:type="dxa"/>
            <w:vAlign w:val="center"/>
          </w:tcPr>
          <w:p w:rsidR="00067CF8" w:rsidRDefault="001B7471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1B7471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BOLG0423-UJHR423</w:t>
            </w:r>
          </w:p>
        </w:tc>
        <w:tc>
          <w:tcPr>
            <w:tcW w:w="2196" w:type="dxa"/>
            <w:vMerge w:val="restart"/>
            <w:vAlign w:val="center"/>
          </w:tcPr>
          <w:p w:rsidR="00067CF8" w:rsidRDefault="001B7471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TOMCT-UJHR423</w:t>
            </w:r>
            <w:r w:rsidR="00D63BE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Merge w:val="restart"/>
            <w:vAlign w:val="center"/>
          </w:tcPr>
          <w:p w:rsidR="00067CF8" w:rsidRDefault="00FF1417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GC1442-ADATO4061</w:t>
            </w:r>
            <w:r w:rsidR="00D63BE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Merge w:val="restart"/>
            <w:vAlign w:val="center"/>
          </w:tcPr>
          <w:p w:rsidR="00067CF8" w:rsidRDefault="00067CF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</w:t>
            </w:r>
          </w:p>
        </w:tc>
      </w:tr>
      <w:tr w:rsidR="00067CF8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067CF8" w:rsidRDefault="00067CF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067CF8" w:rsidRDefault="00067CF8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067CF8" w:rsidRDefault="001B7471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TOMCT-UJHR423</w:t>
            </w:r>
          </w:p>
        </w:tc>
        <w:tc>
          <w:tcPr>
            <w:tcW w:w="2196" w:type="dxa"/>
            <w:vMerge/>
            <w:vAlign w:val="center"/>
          </w:tcPr>
          <w:p w:rsidR="00067CF8" w:rsidRDefault="00067CF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067CF8" w:rsidRDefault="00067CF8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067CF8" w:rsidRDefault="00067CF8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067CF8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FA2830" w:rsidRDefault="00067CF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FA2830" w:rsidRPr="00687596" w:rsidRDefault="00067CF8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FA2830" w:rsidRDefault="00067CF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FA2830" w:rsidRDefault="00067CF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6687" w:rsidRDefault="00945C51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</w:p>
    <w:p w:rsidR="00CA6C9B" w:rsidRDefault="00CA6C9B" w:rsidP="00CA6C9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CA6C9B" w:rsidRDefault="00CA6C9B" w:rsidP="00CA6C9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CA6C9B" w:rsidRDefault="00CA6C9B" w:rsidP="00CA6C9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 &amp; SPOT “D”</w:t>
      </w:r>
    </w:p>
    <w:p w:rsidR="00CA6C9B" w:rsidRDefault="00CA6C9B" w:rsidP="00CA6C9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CA6C9B" w:rsidRDefault="00CA6C9B" w:rsidP="00CA6C9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*-replace this commercial for our TEXAS &amp; ILLINOIS affiliates with either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CHENERGY-TX-60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Texas and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CHENERGY-IL-60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Illinois.</w:t>
      </w:r>
    </w:p>
    <w:p w:rsidR="00CA6C9B" w:rsidRDefault="00CA6C9B" w:rsidP="00CA6C9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In New York, replace the “*” commercial with </w:t>
      </w:r>
      <w:r w:rsidRPr="00AB230D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POCKETPRO-NY</w:t>
      </w:r>
      <w:r>
        <w:rPr>
          <w:rFonts w:ascii="Century Gothic" w:hAnsi="Century Gothic"/>
          <w:b/>
          <w:i/>
          <w:color w:val="000000" w:themeColor="text1"/>
          <w:sz w:val="20"/>
        </w:rPr>
        <w:t>.</w:t>
      </w:r>
    </w:p>
    <w:p w:rsidR="00CA6C9B" w:rsidRDefault="00CA6C9B" w:rsidP="00CA6C9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CA6C9B" w:rsidRDefault="00CA6C9B" w:rsidP="00CA6C9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**-replace this commercial with state specific spots for the following states:  Alabama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NRA-ALA</w:t>
      </w:r>
      <w:r>
        <w:rPr>
          <w:rFonts w:ascii="Century Gothic" w:hAnsi="Century Gothic"/>
          <w:b/>
          <w:i/>
          <w:color w:val="000000" w:themeColor="text1"/>
          <w:sz w:val="20"/>
        </w:rPr>
        <w:t>); Colorado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NRA-COL</w:t>
      </w:r>
      <w:r>
        <w:rPr>
          <w:rFonts w:ascii="Century Gothic" w:hAnsi="Century Gothic"/>
          <w:b/>
          <w:i/>
          <w:color w:val="000000" w:themeColor="text1"/>
          <w:sz w:val="20"/>
        </w:rPr>
        <w:t>); Georgia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NRA-GA</w:t>
      </w:r>
      <w:r>
        <w:rPr>
          <w:rFonts w:ascii="Century Gothic" w:hAnsi="Century Gothic"/>
          <w:b/>
          <w:i/>
          <w:color w:val="000000" w:themeColor="text1"/>
          <w:sz w:val="20"/>
        </w:rPr>
        <w:t>); Iowa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NRA-IOWA</w:t>
      </w:r>
      <w:r>
        <w:rPr>
          <w:rFonts w:ascii="Century Gothic" w:hAnsi="Century Gothic"/>
          <w:b/>
          <w:i/>
          <w:color w:val="000000" w:themeColor="text1"/>
          <w:sz w:val="20"/>
        </w:rPr>
        <w:t>); Kentucky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NRA-KY</w:t>
      </w:r>
      <w:r>
        <w:rPr>
          <w:rFonts w:ascii="Century Gothic" w:hAnsi="Century Gothic"/>
          <w:b/>
          <w:i/>
          <w:color w:val="000000" w:themeColor="text1"/>
          <w:sz w:val="20"/>
        </w:rPr>
        <w:t>); Louisiana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NRA-LA</w:t>
      </w:r>
      <w:r>
        <w:rPr>
          <w:rFonts w:ascii="Century Gothic" w:hAnsi="Century Gothic"/>
          <w:b/>
          <w:i/>
          <w:color w:val="000000" w:themeColor="text1"/>
          <w:sz w:val="20"/>
        </w:rPr>
        <w:t>); North Carolina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NRA-NC</w:t>
      </w:r>
      <w:r>
        <w:rPr>
          <w:rFonts w:ascii="Century Gothic" w:hAnsi="Century Gothic"/>
          <w:b/>
          <w:i/>
          <w:color w:val="000000" w:themeColor="text1"/>
          <w:sz w:val="20"/>
        </w:rPr>
        <w:t>); and West Virginia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NRA-WV</w:t>
      </w:r>
      <w:r>
        <w:rPr>
          <w:rFonts w:ascii="Century Gothic" w:hAnsi="Century Gothic"/>
          <w:b/>
          <w:i/>
          <w:color w:val="000000" w:themeColor="text1"/>
          <w:sz w:val="20"/>
        </w:rPr>
        <w:t>)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3705D"/>
    <w:rsid w:val="000415CC"/>
    <w:rsid w:val="00053EA3"/>
    <w:rsid w:val="00055780"/>
    <w:rsid w:val="00062C53"/>
    <w:rsid w:val="00067CF8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471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5C51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D57F5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A6C9B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63BEB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  <w:rsid w:val="00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2A562-D958-4B25-AC34-5A742BCE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2014-10-04T14:34:00Z</cp:lastPrinted>
  <dcterms:created xsi:type="dcterms:W3CDTF">2014-10-04T11:46:00Z</dcterms:created>
  <dcterms:modified xsi:type="dcterms:W3CDTF">2014-10-04T14:35:00Z</dcterms:modified>
</cp:coreProperties>
</file>