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0413903"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DC60C5">
        <w:rPr>
          <w:rFonts w:ascii="Century Gothic" w:hAnsi="Century Gothic"/>
          <w:b/>
          <w:i/>
          <w:sz w:val="20"/>
        </w:rPr>
        <w:t>TOWNSQUARE MEDIA ABILENE</w:t>
      </w:r>
      <w:r w:rsidR="00A864C0" w:rsidRPr="00D16A7B">
        <w:rPr>
          <w:rFonts w:ascii="Century Gothic" w:hAnsi="Century Gothic"/>
          <w:b/>
          <w:i/>
          <w:sz w:val="20"/>
        </w:rPr>
        <w:t xml:space="preserve"> </w:t>
      </w:r>
      <w:r w:rsidR="00DC60C5">
        <w:rPr>
          <w:rFonts w:ascii="Century Gothic" w:hAnsi="Century Gothic"/>
          <w:b/>
          <w:i/>
          <w:sz w:val="20"/>
        </w:rPr>
        <w:t xml:space="preserve">(KYYW-AM; KULL-FM; KEYJ-FM) </w:t>
      </w:r>
      <w:r w:rsidRPr="00D16A7B">
        <w:rPr>
          <w:rFonts w:ascii="Century Gothic" w:hAnsi="Century Gothic"/>
          <w:b/>
          <w:i/>
          <w:sz w:val="20"/>
        </w:rPr>
        <w:t>(AFFILIATE)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DC60C5">
        <w:rPr>
          <w:rFonts w:ascii="Century Gothic" w:hAnsi="Century Gothic"/>
          <w:sz w:val="20"/>
        </w:rPr>
        <w:t>Frank Pain</w:t>
      </w:r>
    </w:p>
    <w:p w:rsidR="00127D2D" w:rsidRDefault="00DC60C5" w:rsidP="00AF39A2">
      <w:pPr>
        <w:rPr>
          <w:rFonts w:ascii="Century Gothic" w:hAnsi="Century Gothic"/>
          <w:sz w:val="20"/>
        </w:rPr>
      </w:pPr>
      <w:r>
        <w:rPr>
          <w:rFonts w:ascii="Century Gothic" w:hAnsi="Century Gothic"/>
          <w:sz w:val="20"/>
        </w:rPr>
        <w:t>3911 South 1</w:t>
      </w:r>
      <w:r w:rsidRPr="00DC60C5">
        <w:rPr>
          <w:rFonts w:ascii="Century Gothic" w:hAnsi="Century Gothic"/>
          <w:sz w:val="20"/>
          <w:vertAlign w:val="superscript"/>
        </w:rPr>
        <w:t>st</w:t>
      </w:r>
      <w:r>
        <w:rPr>
          <w:rFonts w:ascii="Century Gothic" w:hAnsi="Century Gothic"/>
          <w:sz w:val="20"/>
        </w:rPr>
        <w:t xml:space="preserve"> Street</w:t>
      </w:r>
    </w:p>
    <w:p w:rsidR="00DC60C5" w:rsidRPr="00D16A7B" w:rsidRDefault="00DC60C5" w:rsidP="00AF39A2">
      <w:pPr>
        <w:rPr>
          <w:rFonts w:ascii="Century Gothic" w:hAnsi="Century Gothic"/>
          <w:sz w:val="20"/>
        </w:rPr>
      </w:pPr>
      <w:r>
        <w:rPr>
          <w:rFonts w:ascii="Century Gothic" w:hAnsi="Century Gothic"/>
          <w:sz w:val="20"/>
        </w:rPr>
        <w:t>Abilene, TX  79605</w:t>
      </w:r>
    </w:p>
    <w:p w:rsidR="00BF6161" w:rsidRDefault="00DC60C5" w:rsidP="00AF39A2">
      <w:pPr>
        <w:rPr>
          <w:rFonts w:ascii="Century Gothic" w:hAnsi="Century Gothic"/>
          <w:sz w:val="20"/>
        </w:rPr>
      </w:pPr>
      <w:r>
        <w:rPr>
          <w:rFonts w:ascii="Century Gothic" w:hAnsi="Century Gothic"/>
          <w:sz w:val="20"/>
        </w:rPr>
        <w:t>PH:  325-676-7711</w:t>
      </w:r>
    </w:p>
    <w:p w:rsidR="00127D2D" w:rsidRPr="00D16A7B" w:rsidRDefault="00DC60C5" w:rsidP="00AF39A2">
      <w:pPr>
        <w:rPr>
          <w:rFonts w:ascii="Century Gothic" w:hAnsi="Century Gothic"/>
          <w:sz w:val="20"/>
        </w:rPr>
      </w:pPr>
      <w:r>
        <w:rPr>
          <w:rFonts w:ascii="Century Gothic" w:hAnsi="Century Gothic"/>
          <w:sz w:val="20"/>
        </w:rPr>
        <w:t xml:space="preserve">Fax:  </w:t>
      </w:r>
    </w:p>
    <w:p w:rsidR="00DC60C5" w:rsidRDefault="00A864C0" w:rsidP="00DC60C5">
      <w:pPr>
        <w:rPr>
          <w:color w:val="1F497D"/>
        </w:rPr>
      </w:pPr>
      <w:r w:rsidRPr="00D16A7B">
        <w:rPr>
          <w:rFonts w:ascii="Century Gothic" w:hAnsi="Century Gothic"/>
          <w:sz w:val="20"/>
        </w:rPr>
        <w:t>E:</w:t>
      </w:r>
      <w:r w:rsidR="00DC60C5" w:rsidRPr="00DC60C5">
        <w:rPr>
          <w:color w:val="1F497D"/>
        </w:rPr>
        <w:t xml:space="preserve"> </w:t>
      </w:r>
      <w:hyperlink r:id="rId13" w:history="1">
        <w:r w:rsidR="00DC60C5">
          <w:rPr>
            <w:rStyle w:val="Hyperlink"/>
          </w:rPr>
          <w:t>Frank.pain@townsquaremedia.com</w:t>
        </w:r>
      </w:hyperlink>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NETWORK will deliver the updates with the commercial included in the reports as a self-contained feature; and,</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r w:rsidR="00D16A7B">
        <w:rPr>
          <w:rFonts w:ascii="Century Gothic" w:hAnsi="Century Gothic"/>
          <w:sz w:val="20"/>
        </w:rPr>
        <w:t xml:space="preserve"> on three NETWORK reports each weekday, twice in the morning and once each afternoon</w:t>
      </w:r>
      <w:r w:rsidR="001E310B">
        <w:rPr>
          <w:rFonts w:ascii="Century Gothic" w:hAnsi="Century Gothic"/>
          <w:sz w:val="20"/>
        </w:rPr>
        <w:t>;</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bookmarkStart w:id="1" w:name="_GoBack"/>
      <w:bookmarkEnd w:id="1"/>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0A" w:rsidRDefault="006B0A0A" w:rsidP="00762EAA">
      <w:r>
        <w:separator/>
      </w:r>
    </w:p>
  </w:endnote>
  <w:endnote w:type="continuationSeparator" w:id="0">
    <w:p w:rsidR="006B0A0A" w:rsidRDefault="006B0A0A"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0413904"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6B0A0A"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0A" w:rsidRDefault="006B0A0A" w:rsidP="00762EAA">
      <w:r>
        <w:separator/>
      </w:r>
    </w:p>
  </w:footnote>
  <w:footnote w:type="continuationSeparator" w:id="0">
    <w:p w:rsidR="006B0A0A" w:rsidRDefault="006B0A0A"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0A0A"/>
    <w:rsid w:val="006B477E"/>
    <w:rsid w:val="006D6749"/>
    <w:rsid w:val="006D6A72"/>
    <w:rsid w:val="006E0468"/>
    <w:rsid w:val="006F027D"/>
    <w:rsid w:val="007254AB"/>
    <w:rsid w:val="0073780A"/>
    <w:rsid w:val="00751427"/>
    <w:rsid w:val="007609AF"/>
    <w:rsid w:val="00762EAA"/>
    <w:rsid w:val="00772CF2"/>
    <w:rsid w:val="00777FB7"/>
    <w:rsid w:val="007B2F37"/>
    <w:rsid w:val="007C4240"/>
    <w:rsid w:val="007F3206"/>
    <w:rsid w:val="007F71E8"/>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64769"/>
    <w:rsid w:val="00CA05E9"/>
    <w:rsid w:val="00CA3310"/>
    <w:rsid w:val="00CC7702"/>
    <w:rsid w:val="00CD6E27"/>
    <w:rsid w:val="00CE2189"/>
    <w:rsid w:val="00D106D3"/>
    <w:rsid w:val="00D1471D"/>
    <w:rsid w:val="00D16A7B"/>
    <w:rsid w:val="00D40451"/>
    <w:rsid w:val="00D46B5E"/>
    <w:rsid w:val="00D7107B"/>
    <w:rsid w:val="00D7651A"/>
    <w:rsid w:val="00D948FA"/>
    <w:rsid w:val="00DA3884"/>
    <w:rsid w:val="00DC5B8D"/>
    <w:rsid w:val="00DC60C5"/>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k.pain@townsquaremedi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AE8A0-9250-4AD1-A61C-291BB8C4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2013-09-10T19:23:00Z</cp:lastPrinted>
  <dcterms:created xsi:type="dcterms:W3CDTF">2013-09-10T19:15:00Z</dcterms:created>
  <dcterms:modified xsi:type="dcterms:W3CDTF">2013-09-11T18:11:00Z</dcterms:modified>
</cp:coreProperties>
</file>