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9pt;height:160.9pt" o:ole="" fillcolor="window">
            <v:imagedata r:id="rId9" o:title=""/>
          </v:shape>
          <o:OLEObject Type="Embed" ProgID="Word.Picture.8" ShapeID="_x0000_i1025" DrawAspect="Content" ObjectID="_1449123542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677A4" w:rsidRPr="00D16A7B">
        <w:rPr>
          <w:rFonts w:ascii="Century Gothic" w:hAnsi="Century Gothic"/>
          <w:b/>
          <w:i/>
          <w:sz w:val="20"/>
        </w:rPr>
        <w:t xml:space="preserve">) </w:t>
      </w:r>
      <w:r w:rsidR="00946440">
        <w:rPr>
          <w:rFonts w:ascii="Century Gothic" w:hAnsi="Century Gothic"/>
          <w:b/>
          <w:i/>
          <w:sz w:val="20"/>
        </w:rPr>
        <w:t>REDDING RADIO’s KNRO-AM &amp; KQMS-AM</w:t>
      </w:r>
      <w:r w:rsidR="00814751">
        <w:rPr>
          <w:rFonts w:ascii="Century Gothic" w:hAnsi="Century Gothic"/>
          <w:b/>
          <w:i/>
          <w:sz w:val="20"/>
        </w:rPr>
        <w:t xml:space="preserve"> (AFFILIATE)</w:t>
      </w:r>
    </w:p>
    <w:p w:rsidR="00127D2D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946440">
        <w:rPr>
          <w:rFonts w:ascii="Century Gothic" w:hAnsi="Century Gothic"/>
          <w:sz w:val="20"/>
        </w:rPr>
        <w:t>Duane Davis, Operations Manager</w:t>
      </w:r>
    </w:p>
    <w:p w:rsidR="00462126" w:rsidRDefault="00946440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3360 Alta Mesa Drive</w:t>
      </w:r>
    </w:p>
    <w:p w:rsidR="00303C22" w:rsidRDefault="00946440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Redding, CA  96002</w:t>
      </w:r>
    </w:p>
    <w:p w:rsidR="00BF6161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946440">
        <w:rPr>
          <w:rFonts w:ascii="Century Gothic" w:hAnsi="Century Gothic"/>
          <w:sz w:val="20"/>
        </w:rPr>
        <w:t>(530) 226-9500</w:t>
      </w:r>
    </w:p>
    <w:p w:rsidR="00372119" w:rsidRDefault="00946440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Fax:  (530) 221-4940</w:t>
      </w:r>
    </w:p>
    <w:p w:rsidR="00462126" w:rsidRDefault="00814751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E-Mai:  </w:t>
      </w:r>
      <w:hyperlink r:id="rId13" w:history="1">
        <w:r w:rsidR="00946440" w:rsidRPr="00A17070">
          <w:rPr>
            <w:rStyle w:val="Hyperlink"/>
            <w:rFonts w:ascii="Century Gothic" w:hAnsi="Century Gothic"/>
            <w:sz w:val="20"/>
          </w:rPr>
          <w:t>duane@reddingradio.com</w:t>
        </w:r>
      </w:hyperlink>
      <w:r w:rsidR="00946440">
        <w:rPr>
          <w:rFonts w:ascii="Century Gothic" w:hAnsi="Century Gothic"/>
          <w:sz w:val="20"/>
        </w:rPr>
        <w:t xml:space="preserve"> </w:t>
      </w:r>
    </w:p>
    <w:p w:rsidR="00DC60C5" w:rsidRDefault="009D4B14" w:rsidP="00DC60C5">
      <w:pPr>
        <w:rPr>
          <w:color w:val="1F497D"/>
        </w:rPr>
      </w:pPr>
      <w:r>
        <w:rPr>
          <w:rFonts w:ascii="Century Gothic" w:hAnsi="Century Gothic"/>
          <w:sz w:val="20"/>
        </w:rPr>
        <w:t xml:space="preserve"> </w:t>
      </w:r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041938" w:rsidRPr="00762EAA" w:rsidRDefault="00041938" w:rsidP="00AF39A2">
      <w:pPr>
        <w:rPr>
          <w:rFonts w:ascii="Century Gothic" w:hAnsi="Century Gothic"/>
          <w:sz w:val="20"/>
        </w:rPr>
      </w:pPr>
    </w:p>
    <w:p w:rsidR="00946440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deliver </w:t>
      </w:r>
      <w:r w:rsidR="00946440">
        <w:rPr>
          <w:rFonts w:ascii="Century Gothic" w:hAnsi="Century Gothic"/>
          <w:sz w:val="20"/>
        </w:rPr>
        <w:t>three (3) customized local sports reports each weekday for both AFFILIATE stations;</w:t>
      </w:r>
    </w:p>
    <w:p w:rsidR="00946440" w:rsidRDefault="00946440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For KNRO-AM, NETWORK agrees to deliver three (3) updates as a self-contained feature that includes the NETWORK commercial as an immediate adjacency</w:t>
      </w:r>
      <w:r w:rsidR="00725892">
        <w:rPr>
          <w:rFonts w:ascii="Century Gothic" w:hAnsi="Century Gothic"/>
          <w:sz w:val="20"/>
        </w:rPr>
        <w:t xml:space="preserve"> to the NETWORK report</w:t>
      </w:r>
      <w:r>
        <w:rPr>
          <w:rFonts w:ascii="Century Gothic" w:hAnsi="Century Gothic"/>
          <w:sz w:val="20"/>
        </w:rPr>
        <w:t>;</w:t>
      </w:r>
    </w:p>
    <w:p w:rsidR="00725892" w:rsidRDefault="00725892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For KNRO-AM, NETWORK agrees that AFFILIATE can sell local sponsors</w:t>
      </w:r>
      <w:r w:rsidR="008C22AF">
        <w:rPr>
          <w:rFonts w:ascii="Century Gothic" w:hAnsi="Century Gothic"/>
          <w:sz w:val="20"/>
        </w:rPr>
        <w:t xml:space="preserve"> to the updates and NETWORK will include the local sponsor in the NETWORK reports;</w:t>
      </w:r>
    </w:p>
    <w:p w:rsidR="00946440" w:rsidRDefault="00946440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 xml:space="preserve">For KQMS-AM, NETWORK agrees to deliver </w:t>
      </w:r>
      <w:r w:rsidR="00725892">
        <w:rPr>
          <w:rFonts w:ascii="Century Gothic" w:hAnsi="Century Gothic"/>
          <w:sz w:val="20"/>
        </w:rPr>
        <w:t xml:space="preserve">three (3) updates </w:t>
      </w:r>
      <w:r w:rsidR="00725892" w:rsidRPr="008C22AF">
        <w:rPr>
          <w:rFonts w:ascii="Century Gothic" w:hAnsi="Century Gothic"/>
          <w:sz w:val="20"/>
          <w:u w:val="single"/>
        </w:rPr>
        <w:t>without</w:t>
      </w:r>
      <w:r w:rsidR="00725892">
        <w:rPr>
          <w:rFonts w:ascii="Century Gothic" w:hAnsi="Century Gothic"/>
          <w:sz w:val="20"/>
        </w:rPr>
        <w:t xml:space="preserve"> the NETWORK commercial included;</w:t>
      </w:r>
    </w:p>
    <w:p w:rsidR="007E2DBE" w:rsidRDefault="00725892" w:rsidP="0072589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For KQMS-AM, NETWORK retains the rights to the opening/closing billboards of the reports for NETWORK sponsors;</w:t>
      </w:r>
    </w:p>
    <w:p w:rsidR="00041938" w:rsidRDefault="008C22AF" w:rsidP="001E310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For KNRO-AM, </w:t>
      </w:r>
      <w:r w:rsidR="00AF39A2" w:rsidRPr="007E2DBE">
        <w:rPr>
          <w:rFonts w:ascii="Century Gothic" w:hAnsi="Century Gothic"/>
          <w:sz w:val="20"/>
        </w:rPr>
        <w:t xml:space="preserve">AFFILIATE has the </w:t>
      </w:r>
      <w:r w:rsidR="00041938">
        <w:rPr>
          <w:rFonts w:ascii="Century Gothic" w:hAnsi="Century Gothic"/>
          <w:sz w:val="20"/>
        </w:rPr>
        <w:t xml:space="preserve">unlimited </w:t>
      </w:r>
      <w:r w:rsidR="00AF39A2" w:rsidRPr="007E2DBE">
        <w:rPr>
          <w:rFonts w:ascii="Century Gothic" w:hAnsi="Century Gothic"/>
          <w:sz w:val="20"/>
        </w:rPr>
        <w:t>right to sell local sponsors to the NETWORK reports, and NETWORK anchors will include the AFFILIATE</w:t>
      </w:r>
      <w:r w:rsidR="00041938">
        <w:rPr>
          <w:rFonts w:ascii="Century Gothic" w:hAnsi="Century Gothic"/>
          <w:sz w:val="20"/>
        </w:rPr>
        <w:t>’s local</w:t>
      </w:r>
      <w:r w:rsidR="00AF39A2" w:rsidRPr="007E2DBE">
        <w:rPr>
          <w:rFonts w:ascii="Century Gothic" w:hAnsi="Century Gothic"/>
          <w:sz w:val="20"/>
        </w:rPr>
        <w:t xml:space="preserve"> sponsors in the opening and closing bill</w:t>
      </w:r>
      <w:r>
        <w:rPr>
          <w:rFonts w:ascii="Century Gothic" w:hAnsi="Century Gothic"/>
          <w:sz w:val="20"/>
        </w:rPr>
        <w:t>boards of our NETWORK reports;</w:t>
      </w:r>
    </w:p>
    <w:p w:rsidR="001E310B" w:rsidRDefault="00AF39A2" w:rsidP="001E310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7E2DBE">
        <w:rPr>
          <w:rFonts w:ascii="Century Gothic" w:hAnsi="Century Gothic"/>
          <w:sz w:val="20"/>
        </w:rPr>
        <w:t>AFFILIATE is responsible for providing accurate copy to the NETWORK.</w:t>
      </w:r>
      <w:r w:rsidR="00041938">
        <w:rPr>
          <w:rFonts w:ascii="Century Gothic" w:hAnsi="Century Gothic"/>
          <w:sz w:val="20"/>
        </w:rPr>
        <w:t xml:space="preserve"> </w:t>
      </w:r>
    </w:p>
    <w:p w:rsidR="008C22AF" w:rsidRDefault="00041938" w:rsidP="008C22AF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AFFILIATE assumes all fiduciary responsibility for the local sponsorships that are included in the NETWORK reports;</w:t>
      </w:r>
    </w:p>
    <w:p w:rsidR="008C22AF" w:rsidRDefault="008C22AF" w:rsidP="008C22AF">
      <w:pPr>
        <w:ind w:left="780" w:right="-720"/>
        <w:rPr>
          <w:rFonts w:ascii="Century Gothic" w:hAnsi="Century Gothic"/>
          <w:sz w:val="20"/>
        </w:rPr>
      </w:pPr>
    </w:p>
    <w:p w:rsidR="00F677A4" w:rsidRPr="00762EAA" w:rsidRDefault="008C22AF" w:rsidP="008C22AF">
      <w:pPr>
        <w:ind w:left="780" w:right="-720"/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AF39A2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Air NETWORK sports </w:t>
      </w:r>
      <w:r w:rsidR="00041938">
        <w:rPr>
          <w:rFonts w:ascii="Century Gothic" w:hAnsi="Century Gothic"/>
          <w:sz w:val="20"/>
        </w:rPr>
        <w:t>reports on AFFILIATE</w:t>
      </w:r>
      <w:r w:rsidR="00EB29B0">
        <w:rPr>
          <w:rFonts w:ascii="Century Gothic" w:hAnsi="Century Gothic"/>
          <w:sz w:val="20"/>
        </w:rPr>
        <w:t xml:space="preserve"> radio stations</w:t>
      </w:r>
      <w:r w:rsidR="00041938">
        <w:rPr>
          <w:rFonts w:ascii="Century Gothic" w:hAnsi="Century Gothic"/>
          <w:sz w:val="20"/>
        </w:rPr>
        <w:t>;</w:t>
      </w:r>
    </w:p>
    <w:p w:rsidR="008C22AF" w:rsidRDefault="008C22AF" w:rsidP="008C22AF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Air NETWORK barter commercials on KNRO-AM as a self-contained feature with NETWORK commercial attached;</w:t>
      </w:r>
    </w:p>
    <w:p w:rsidR="00041938" w:rsidRPr="00EB29B0" w:rsidRDefault="001104BA" w:rsidP="00EB29B0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Air NETWORK billboards on updates for KQMS-AM; </w:t>
      </w:r>
      <w:r w:rsidR="00EB29B0">
        <w:rPr>
          <w:rFonts w:ascii="Century Gothic" w:hAnsi="Century Gothic"/>
          <w:sz w:val="20"/>
        </w:rPr>
        <w:t xml:space="preserve"> </w:t>
      </w:r>
      <w:r w:rsidRPr="00EB29B0">
        <w:rPr>
          <w:rFonts w:ascii="Century Gothic" w:hAnsi="Century Gothic"/>
          <w:sz w:val="20"/>
        </w:rPr>
        <w:t xml:space="preserve">and, </w:t>
      </w:r>
      <w:r w:rsidR="00041938" w:rsidRPr="00EB29B0">
        <w:rPr>
          <w:rFonts w:ascii="Century Gothic" w:hAnsi="Century Gothic"/>
          <w:sz w:val="20"/>
        </w:rPr>
        <w:t xml:space="preserve"> </w:t>
      </w:r>
    </w:p>
    <w:p w:rsidR="00041938" w:rsidRDefault="00041938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Provide NETWORK with an affidavit of performance for the NETWORK’s </w:t>
      </w:r>
      <w:r w:rsidR="00EB29B0">
        <w:rPr>
          <w:rFonts w:ascii="Century Gothic" w:hAnsi="Century Gothic"/>
          <w:sz w:val="20"/>
        </w:rPr>
        <w:t>barter commercials, if requested.</w:t>
      </w:r>
      <w:bookmarkStart w:id="1" w:name="_GoBack"/>
      <w:bookmarkEnd w:id="1"/>
    </w:p>
    <w:p w:rsidR="00041938" w:rsidRDefault="00041938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1104BA">
        <w:rPr>
          <w:rFonts w:ascii="Century Gothic" w:hAnsi="Century Gothic"/>
          <w:sz w:val="20"/>
        </w:rPr>
        <w:t xml:space="preserve">start date of </w:t>
      </w:r>
      <w:r w:rsidR="00041938">
        <w:rPr>
          <w:rFonts w:ascii="Century Gothic" w:hAnsi="Century Gothic"/>
          <w:sz w:val="20"/>
        </w:rPr>
        <w:t>January 13, 2014, as determined by the parties to the contract.</w:t>
      </w:r>
      <w:r w:rsidR="00D948FA">
        <w:rPr>
          <w:rFonts w:ascii="Century Gothic" w:hAnsi="Century Gothic"/>
          <w:sz w:val="20"/>
        </w:rPr>
        <w:t xml:space="preserve">  </w:t>
      </w:r>
      <w:r w:rsidRPr="00762EAA">
        <w:rPr>
          <w:rFonts w:ascii="Century Gothic" w:hAnsi="Century Gothic"/>
          <w:sz w:val="20"/>
        </w:rPr>
        <w:t>Either party can terminate the contract with a written notification, including via e-mail, 30 days prior to contract’s termination.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abide by AFFILIATE’S commercial policies, provided that the AFFILIATE provides those policies to the NETWORK.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guidelines contained in this BARTER AGREEMENT.  With the above signature of the designated AFFILIATE representative, the AFFILIATE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AF39A2" w:rsidRPr="00AF39A2" w:rsidRDefault="00AF39A2" w:rsidP="00AF39A2">
      <w:pPr>
        <w:pStyle w:val="Heading1"/>
        <w:jc w:val="center"/>
        <w:rPr>
          <w:rFonts w:ascii="Century Gothic" w:hAnsi="Century Gothic"/>
          <w:i/>
          <w:sz w:val="16"/>
          <w:szCs w:val="16"/>
        </w:rPr>
      </w:pPr>
      <w:r w:rsidRPr="00AF39A2">
        <w:rPr>
          <w:rFonts w:ascii="Century Gothic" w:hAnsi="Century Gothic"/>
          <w:i/>
          <w:sz w:val="16"/>
          <w:szCs w:val="16"/>
        </w:rPr>
        <w:t>“The Sports Flash” Radio Network  -  Your teams.  Your scores.</w:t>
      </w:r>
    </w:p>
    <w:p w:rsidR="00AF39A2" w:rsidRPr="00AF39A2" w:rsidRDefault="00AF39A2" w:rsidP="00AF39A2">
      <w:pPr>
        <w:pStyle w:val="Heading1"/>
        <w:jc w:val="center"/>
        <w:rPr>
          <w:rFonts w:ascii="Century Gothic" w:hAnsi="Century Gothic"/>
          <w:sz w:val="16"/>
          <w:szCs w:val="16"/>
        </w:rPr>
      </w:pPr>
      <w:r w:rsidRPr="00AF39A2">
        <w:rPr>
          <w:rFonts w:ascii="Century Gothic" w:hAnsi="Century Gothic"/>
          <w:sz w:val="16"/>
          <w:szCs w:val="16"/>
        </w:rPr>
        <w:t xml:space="preserve">Mike Sinnott - 517-927-4570 - </w:t>
      </w:r>
      <w:hyperlink r:id="rId14" w:history="1">
        <w:r w:rsidRPr="00AF39A2">
          <w:rPr>
            <w:rStyle w:val="Hyperlink"/>
            <w:rFonts w:ascii="Century Gothic" w:hAnsi="Century Gothic"/>
            <w:sz w:val="16"/>
            <w:szCs w:val="16"/>
          </w:rPr>
          <w:t>TheSportsFlash@aol.com</w:t>
        </w:r>
      </w:hyperlink>
      <w:r w:rsidRPr="00AF39A2">
        <w:rPr>
          <w:rFonts w:ascii="Century Gothic" w:hAnsi="Century Gothic"/>
          <w:sz w:val="16"/>
          <w:szCs w:val="16"/>
        </w:rPr>
        <w:t xml:space="preserve"> - www.TheSportsFlash.com</w:t>
      </w: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316" w:rsidRDefault="00AF0316" w:rsidP="00762EAA">
      <w:r>
        <w:separator/>
      </w:r>
    </w:p>
  </w:endnote>
  <w:endnote w:type="continuationSeparator" w:id="0">
    <w:p w:rsidR="00AF0316" w:rsidRDefault="00AF0316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AA" w:rsidRDefault="00762EAA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762EAA" w:rsidTr="00CD6E27">
      <w:tc>
        <w:tcPr>
          <w:tcW w:w="4788" w:type="dxa"/>
          <w:shd w:val="clear" w:color="auto" w:fill="auto"/>
          <w:vAlign w:val="center"/>
        </w:tcPr>
        <w:p w:rsidR="00762EAA" w:rsidRPr="00F72FBC" w:rsidRDefault="00762EAA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35pt;height:66.35pt" o:ole="" fillcolor="window">
                <v:imagedata r:id="rId1" o:title=""/>
              </v:shape>
              <o:OLEObject Type="Embed" ProgID="Word.Picture.8" ShapeID="_x0000_i1026" DrawAspect="Content" ObjectID="_1449123543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762EAA" w:rsidRPr="00F72FBC" w:rsidRDefault="00AF0316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762EAA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762EAA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762EAA" w:rsidRDefault="00762EAA">
    <w:pPr>
      <w:pStyle w:val="Footer"/>
    </w:pPr>
  </w:p>
  <w:p w:rsidR="00762EAA" w:rsidRDefault="00762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316" w:rsidRDefault="00AF0316" w:rsidP="00762EAA">
      <w:r>
        <w:separator/>
      </w:r>
    </w:p>
  </w:footnote>
  <w:footnote w:type="continuationSeparator" w:id="0">
    <w:p w:rsidR="00AF0316" w:rsidRDefault="00AF0316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3175C"/>
    <w:rsid w:val="00040D60"/>
    <w:rsid w:val="00041938"/>
    <w:rsid w:val="0004708B"/>
    <w:rsid w:val="00047BAE"/>
    <w:rsid w:val="000874D9"/>
    <w:rsid w:val="000B42E9"/>
    <w:rsid w:val="000D0848"/>
    <w:rsid w:val="000D51CE"/>
    <w:rsid w:val="000E0532"/>
    <w:rsid w:val="000F31DA"/>
    <w:rsid w:val="0010537F"/>
    <w:rsid w:val="001104BA"/>
    <w:rsid w:val="001107B5"/>
    <w:rsid w:val="001253DF"/>
    <w:rsid w:val="00125542"/>
    <w:rsid w:val="00125BD9"/>
    <w:rsid w:val="00127D2D"/>
    <w:rsid w:val="00150326"/>
    <w:rsid w:val="00155E7A"/>
    <w:rsid w:val="00170586"/>
    <w:rsid w:val="00174EDE"/>
    <w:rsid w:val="001750F0"/>
    <w:rsid w:val="001837D0"/>
    <w:rsid w:val="001A36E6"/>
    <w:rsid w:val="001B0160"/>
    <w:rsid w:val="001B4F8C"/>
    <w:rsid w:val="001C2CC1"/>
    <w:rsid w:val="001C65D7"/>
    <w:rsid w:val="001E087B"/>
    <w:rsid w:val="001E310B"/>
    <w:rsid w:val="001F77E0"/>
    <w:rsid w:val="00232021"/>
    <w:rsid w:val="002444C0"/>
    <w:rsid w:val="002524C6"/>
    <w:rsid w:val="00270B62"/>
    <w:rsid w:val="002B3F77"/>
    <w:rsid w:val="002D7A70"/>
    <w:rsid w:val="00303C22"/>
    <w:rsid w:val="003130EB"/>
    <w:rsid w:val="00345DD2"/>
    <w:rsid w:val="00347EF9"/>
    <w:rsid w:val="00372119"/>
    <w:rsid w:val="00380A8C"/>
    <w:rsid w:val="0038716A"/>
    <w:rsid w:val="003D27B0"/>
    <w:rsid w:val="003D3A72"/>
    <w:rsid w:val="003E5146"/>
    <w:rsid w:val="003F294E"/>
    <w:rsid w:val="00400E58"/>
    <w:rsid w:val="004132BF"/>
    <w:rsid w:val="00436C2C"/>
    <w:rsid w:val="00445FF7"/>
    <w:rsid w:val="00455A6A"/>
    <w:rsid w:val="00455DEF"/>
    <w:rsid w:val="00455F79"/>
    <w:rsid w:val="00457389"/>
    <w:rsid w:val="00462126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5F2C"/>
    <w:rsid w:val="00500A28"/>
    <w:rsid w:val="005209CB"/>
    <w:rsid w:val="0052102E"/>
    <w:rsid w:val="00530E19"/>
    <w:rsid w:val="00530F52"/>
    <w:rsid w:val="0054065F"/>
    <w:rsid w:val="00552074"/>
    <w:rsid w:val="0056590B"/>
    <w:rsid w:val="005775AA"/>
    <w:rsid w:val="00584CA5"/>
    <w:rsid w:val="00596B5B"/>
    <w:rsid w:val="005E7449"/>
    <w:rsid w:val="0062086A"/>
    <w:rsid w:val="00646E18"/>
    <w:rsid w:val="0066321E"/>
    <w:rsid w:val="006738B1"/>
    <w:rsid w:val="00674589"/>
    <w:rsid w:val="00687555"/>
    <w:rsid w:val="00696CBF"/>
    <w:rsid w:val="006B0A0A"/>
    <w:rsid w:val="006B477E"/>
    <w:rsid w:val="006D6749"/>
    <w:rsid w:val="006D6A72"/>
    <w:rsid w:val="006E0468"/>
    <w:rsid w:val="006F027D"/>
    <w:rsid w:val="007254AB"/>
    <w:rsid w:val="00725892"/>
    <w:rsid w:val="0073780A"/>
    <w:rsid w:val="00751427"/>
    <w:rsid w:val="007609AF"/>
    <w:rsid w:val="00762EAA"/>
    <w:rsid w:val="00772CF2"/>
    <w:rsid w:val="00777FB7"/>
    <w:rsid w:val="007B2F37"/>
    <w:rsid w:val="007C4240"/>
    <w:rsid w:val="007E266C"/>
    <w:rsid w:val="007E2DBE"/>
    <w:rsid w:val="007F3206"/>
    <w:rsid w:val="007F71E8"/>
    <w:rsid w:val="00814751"/>
    <w:rsid w:val="008603B2"/>
    <w:rsid w:val="008917F4"/>
    <w:rsid w:val="008A21D2"/>
    <w:rsid w:val="008C22AF"/>
    <w:rsid w:val="008E72C5"/>
    <w:rsid w:val="00914390"/>
    <w:rsid w:val="009179E1"/>
    <w:rsid w:val="00945CA7"/>
    <w:rsid w:val="00946440"/>
    <w:rsid w:val="00960CD8"/>
    <w:rsid w:val="00963748"/>
    <w:rsid w:val="00965EA9"/>
    <w:rsid w:val="009813B9"/>
    <w:rsid w:val="0098409B"/>
    <w:rsid w:val="009852D8"/>
    <w:rsid w:val="009961CD"/>
    <w:rsid w:val="009A0252"/>
    <w:rsid w:val="009B7A0B"/>
    <w:rsid w:val="009C2017"/>
    <w:rsid w:val="009C40FE"/>
    <w:rsid w:val="009D3BA6"/>
    <w:rsid w:val="009D4B14"/>
    <w:rsid w:val="009D5D50"/>
    <w:rsid w:val="009E103B"/>
    <w:rsid w:val="009E38AF"/>
    <w:rsid w:val="009F25C7"/>
    <w:rsid w:val="00A3092F"/>
    <w:rsid w:val="00A42E41"/>
    <w:rsid w:val="00A47B2F"/>
    <w:rsid w:val="00A514C8"/>
    <w:rsid w:val="00A67E90"/>
    <w:rsid w:val="00A73C54"/>
    <w:rsid w:val="00A83597"/>
    <w:rsid w:val="00A864C0"/>
    <w:rsid w:val="00AB48FE"/>
    <w:rsid w:val="00AE17CE"/>
    <w:rsid w:val="00AE2E5B"/>
    <w:rsid w:val="00AF0316"/>
    <w:rsid w:val="00AF39A2"/>
    <w:rsid w:val="00AF4CF5"/>
    <w:rsid w:val="00AF5ADE"/>
    <w:rsid w:val="00B1686D"/>
    <w:rsid w:val="00B376FF"/>
    <w:rsid w:val="00B51372"/>
    <w:rsid w:val="00B54FD4"/>
    <w:rsid w:val="00B61AE0"/>
    <w:rsid w:val="00B75D2D"/>
    <w:rsid w:val="00BA1F93"/>
    <w:rsid w:val="00BD16A9"/>
    <w:rsid w:val="00BE4A09"/>
    <w:rsid w:val="00BF6161"/>
    <w:rsid w:val="00C0283F"/>
    <w:rsid w:val="00C031D6"/>
    <w:rsid w:val="00C305F9"/>
    <w:rsid w:val="00C348C7"/>
    <w:rsid w:val="00C60714"/>
    <w:rsid w:val="00C64769"/>
    <w:rsid w:val="00CA05E9"/>
    <w:rsid w:val="00CA25A2"/>
    <w:rsid w:val="00CA3310"/>
    <w:rsid w:val="00CC7702"/>
    <w:rsid w:val="00CD6E27"/>
    <w:rsid w:val="00CE2189"/>
    <w:rsid w:val="00D106D3"/>
    <w:rsid w:val="00D1471D"/>
    <w:rsid w:val="00D16A7B"/>
    <w:rsid w:val="00D40451"/>
    <w:rsid w:val="00D46B5E"/>
    <w:rsid w:val="00D611FC"/>
    <w:rsid w:val="00D7107B"/>
    <w:rsid w:val="00D7651A"/>
    <w:rsid w:val="00D948FA"/>
    <w:rsid w:val="00DA3884"/>
    <w:rsid w:val="00DC5B8D"/>
    <w:rsid w:val="00DC60C5"/>
    <w:rsid w:val="00DD02CA"/>
    <w:rsid w:val="00DE6153"/>
    <w:rsid w:val="00DF51F2"/>
    <w:rsid w:val="00E86E8B"/>
    <w:rsid w:val="00EB29B0"/>
    <w:rsid w:val="00EC50CB"/>
    <w:rsid w:val="00ED2501"/>
    <w:rsid w:val="00F04065"/>
    <w:rsid w:val="00F0672D"/>
    <w:rsid w:val="00F101A4"/>
    <w:rsid w:val="00F14CB1"/>
    <w:rsid w:val="00F55264"/>
    <w:rsid w:val="00F677A4"/>
    <w:rsid w:val="00F75D03"/>
    <w:rsid w:val="00FA10D7"/>
    <w:rsid w:val="00FD6522"/>
    <w:rsid w:val="00FE638A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uane@reddingradio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TheSportsFlash@ao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009BE-4738-4F47-BC1A-862B5B91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2013-12-16T15:55:00Z</cp:lastPrinted>
  <dcterms:created xsi:type="dcterms:W3CDTF">2013-12-16T15:03:00Z</dcterms:created>
  <dcterms:modified xsi:type="dcterms:W3CDTF">2013-12-21T14:32:00Z</dcterms:modified>
</cp:coreProperties>
</file>