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310"/>
        <w:gridCol w:w="3168"/>
      </w:tblGrid>
      <w:tr w:rsidR="00CB4B28" w:rsidTr="00CB4B28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Century Gothic" w:hAnsi="Century Gothic" w:cs="Arial"/>
                <w:b/>
                <w:i/>
                <w:noProof/>
                <w:sz w:val="20"/>
              </w:rPr>
              <w:drawing>
                <wp:inline distT="0" distB="0" distL="0" distR="0" wp14:anchorId="7B336CD4" wp14:editId="7EE30CAE">
                  <wp:extent cx="2615184" cy="1353312"/>
                  <wp:effectExtent l="0" t="0" r="0" b="0"/>
                  <wp:docPr id="1" name="Picture 1" descr="C:\Users\Owner\Desktop\Old Data\Michael J. Sinnott\Desktop\YAHOO! SPORTS RADIO\yahoo-sports-rad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YAHOO! SPORTS RADIO\yahoo-sports-rad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B28" w:rsidRDefault="00CB4B28" w:rsidP="00CB4B28">
            <w:pPr>
              <w:jc w:val="right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586F6D" wp14:editId="1CB7746D">
                  <wp:extent cx="2944368" cy="658368"/>
                  <wp:effectExtent l="0" t="0" r="0" b="8890"/>
                  <wp:docPr id="3" name="Picture 3" descr="http://www.huffingforstuffing.com/wp-content/uploads/2012/08/First-Interstate-Ba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ffingforstuffing.com/wp-content/uploads/2012/08/First-Interstate-B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3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172C6984" wp14:editId="1DD8AEE4">
                  <wp:simplePos x="0" y="0"/>
                  <wp:positionH relativeFrom="column">
                    <wp:posOffset>371983</wp:posOffset>
                  </wp:positionH>
                  <wp:positionV relativeFrom="paragraph">
                    <wp:posOffset>159131</wp:posOffset>
                  </wp:positionV>
                  <wp:extent cx="1078992" cy="1078992"/>
                  <wp:effectExtent l="0" t="0" r="6985" b="6985"/>
                  <wp:wrapNone/>
                  <wp:docPr id="6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4B28" w:rsidRDefault="00CB4B28" w:rsidP="00CB4B28"/>
        </w:tc>
      </w:tr>
    </w:tbl>
    <w:p w:rsidR="00863EF2" w:rsidRDefault="00CB4B28" w:rsidP="00CB4B28">
      <w:pPr>
        <w:pStyle w:val="NoSpacing"/>
        <w:jc w:val="center"/>
        <w:rPr>
          <w:rFonts w:ascii="Century Gothic" w:hAnsi="Century Gothic"/>
          <w:b/>
          <w:i/>
          <w:sz w:val="36"/>
          <w:u w:val="single"/>
        </w:rPr>
      </w:pPr>
      <w:r w:rsidRPr="00CB4B28">
        <w:rPr>
          <w:rFonts w:ascii="Century Gothic" w:hAnsi="Century Gothic"/>
          <w:b/>
          <w:i/>
          <w:sz w:val="36"/>
          <w:u w:val="single"/>
        </w:rPr>
        <w:t>FIRST INTERSTATE BANK “Sports Flash” powered by YAHOO! Sports Radio</w:t>
      </w: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36"/>
          <w:u w:val="single"/>
        </w:rPr>
      </w:pP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Overview: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“The Sports Flash” (TSF) Radio Network is now part of Yahoo! Sports Radio with 382 network affiliates nationwide, including </w:t>
      </w:r>
      <w:r w:rsidR="00412161">
        <w:rPr>
          <w:rFonts w:ascii="Century Gothic" w:hAnsi="Century Gothic"/>
          <w:sz w:val="20"/>
        </w:rPr>
        <w:t>24</w:t>
      </w:r>
      <w:r>
        <w:rPr>
          <w:rFonts w:ascii="Century Gothic" w:hAnsi="Century Gothic"/>
          <w:sz w:val="20"/>
        </w:rPr>
        <w:t xml:space="preserve"> networ</w:t>
      </w:r>
      <w:r w:rsidR="00412161">
        <w:rPr>
          <w:rFonts w:ascii="Century Gothic" w:hAnsi="Century Gothic"/>
          <w:sz w:val="20"/>
        </w:rPr>
        <w:t xml:space="preserve">k affiliates in Montana, South Dakota, and Wyoming.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Commercials: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TSF Radio Network has 30-second and 60-second commercials available on our network affiliates throughout the state.</w:t>
      </w:r>
      <w:r w:rsidR="00FD2888">
        <w:rPr>
          <w:rFonts w:ascii="Century Gothic" w:hAnsi="Century Gothic"/>
          <w:sz w:val="20"/>
        </w:rPr>
        <w:t xml:space="preserve">  Our “Sports Flash” programs powered by Yahoo! Sports Radio airs during morning drive on all stations with some stations extending air play of our updates throughout the day.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Billboards: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Interstate Bank, TSF Radio Network will open and close our </w:t>
      </w:r>
      <w:r w:rsidR="0023480B">
        <w:rPr>
          <w:rFonts w:ascii="Century Gothic" w:hAnsi="Century Gothic"/>
          <w:sz w:val="20"/>
        </w:rPr>
        <w:t>“Sports Flash” updates</w:t>
      </w:r>
      <w:r w:rsidR="00E07C72">
        <w:rPr>
          <w:rFonts w:ascii="Century Gothic" w:hAnsi="Century Gothic"/>
          <w:sz w:val="20"/>
        </w:rPr>
        <w:t xml:space="preserve"> with your advertising message, wrapping your message around content that the listener wants to hear, creating a greater impact for your message.</w:t>
      </w:r>
    </w:p>
    <w:p w:rsidR="00E07C72" w:rsidRDefault="00E07C72" w:rsidP="00CB4B28">
      <w:pPr>
        <w:pStyle w:val="NoSpacing"/>
        <w:rPr>
          <w:rFonts w:ascii="Century Gothic" w:hAnsi="Century Gothic"/>
          <w:sz w:val="20"/>
        </w:rPr>
      </w:pPr>
    </w:p>
    <w:p w:rsidR="00E07C72" w:rsidRDefault="00E07C72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>Investment:</w:t>
      </w:r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There is no difference in price between a 60-second and 30-second commercial on our network.  Both are just $5 each or $</w:t>
      </w:r>
      <w:r w:rsidR="00412161">
        <w:rPr>
          <w:rFonts w:ascii="Century Gothic" w:hAnsi="Century Gothic"/>
          <w:sz w:val="20"/>
        </w:rPr>
        <w:t>120</w:t>
      </w:r>
      <w:r>
        <w:rPr>
          <w:rFonts w:ascii="Century Gothic" w:hAnsi="Century Gothic"/>
          <w:sz w:val="20"/>
        </w:rPr>
        <w:t xml:space="preserve"> for one network </w:t>
      </w:r>
      <w:r w:rsidR="00412161">
        <w:rPr>
          <w:rFonts w:ascii="Century Gothic" w:hAnsi="Century Gothic"/>
          <w:sz w:val="20"/>
        </w:rPr>
        <w:t>commercial that airs on all of our 24 affiliates in Montana, South Dakota, and Wyoming</w:t>
      </w:r>
      <w:r>
        <w:rPr>
          <w:rFonts w:ascii="Century Gothic" w:hAnsi="Century Gothic"/>
          <w:sz w:val="20"/>
        </w:rPr>
        <w:t>.  Our billboards are $2.50 or $35 for one network wide billboard message.</w:t>
      </w:r>
      <w:r w:rsidR="00412161">
        <w:rPr>
          <w:rFonts w:ascii="Century Gothic" w:hAnsi="Century Gothic"/>
          <w:sz w:val="20"/>
        </w:rPr>
        <w:t xml:space="preserve">  </w:t>
      </w:r>
      <w:bookmarkStart w:id="0" w:name="_GoBack"/>
      <w:bookmarkEnd w:id="0"/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11269" w:type="dxa"/>
        <w:tblLook w:val="04A0" w:firstRow="1" w:lastRow="0" w:firstColumn="1" w:lastColumn="0" w:noHBand="0" w:noVBand="1"/>
      </w:tblPr>
      <w:tblGrid>
        <w:gridCol w:w="924"/>
        <w:gridCol w:w="1034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23"/>
      </w:tblGrid>
      <w:tr w:rsidR="00563964" w:rsidTr="00563964">
        <w:tc>
          <w:tcPr>
            <w:tcW w:w="924" w:type="dxa"/>
          </w:tcPr>
          <w:p w:rsidR="00563964" w:rsidRDefault="00563964" w:rsidP="00CB4B2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APRIL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JUNE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JULY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AUG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SEPT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OCT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NOV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 DEC 13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563964" w:rsidRDefault="0056396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563964" w:rsidTr="00563964">
        <w:tc>
          <w:tcPr>
            <w:tcW w:w="924" w:type="dxa"/>
            <w:vAlign w:val="center"/>
          </w:tcPr>
          <w:p w:rsidR="00563964" w:rsidRPr="00D65A3E" w:rsidRDefault="0056396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B: $35.00</w:t>
            </w:r>
          </w:p>
        </w:tc>
        <w:tc>
          <w:tcPr>
            <w:tcW w:w="1034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3" w:type="dxa"/>
          </w:tcPr>
          <w:p w:rsidR="00563964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195 @ $35.00</w:t>
            </w:r>
          </w:p>
        </w:tc>
      </w:tr>
      <w:tr w:rsidR="00563964" w:rsidTr="00563964">
        <w:tc>
          <w:tcPr>
            <w:tcW w:w="924" w:type="dxa"/>
            <w:vAlign w:val="center"/>
          </w:tcPr>
          <w:p w:rsidR="00563964" w:rsidRPr="00D65A3E" w:rsidRDefault="00563964" w:rsidP="009676E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C: $</w:t>
            </w:r>
            <w:r>
              <w:rPr>
                <w:rFonts w:ascii="Century Gothic" w:hAnsi="Century Gothic"/>
                <w:b/>
                <w:i/>
                <w:sz w:val="12"/>
              </w:rPr>
              <w:t>120.00</w:t>
            </w:r>
          </w:p>
        </w:tc>
        <w:tc>
          <w:tcPr>
            <w:tcW w:w="1034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25/$3,000.00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25/$3,000.00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20/$2,400.00</w:t>
            </w:r>
          </w:p>
        </w:tc>
        <w:tc>
          <w:tcPr>
            <w:tcW w:w="1036" w:type="dxa"/>
            <w:vAlign w:val="center"/>
          </w:tcPr>
          <w:p w:rsidR="00563964" w:rsidRPr="00D65A3E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25/$3,000.00</w:t>
            </w:r>
          </w:p>
        </w:tc>
        <w:tc>
          <w:tcPr>
            <w:tcW w:w="1023" w:type="dxa"/>
          </w:tcPr>
          <w:p w:rsidR="00563964" w:rsidRDefault="00563964" w:rsidP="009676E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195 @ $120.00</w:t>
            </w:r>
          </w:p>
        </w:tc>
      </w:tr>
      <w:tr w:rsidR="00563964" w:rsidTr="00563964">
        <w:tc>
          <w:tcPr>
            <w:tcW w:w="924" w:type="dxa"/>
            <w:shd w:val="clear" w:color="auto" w:fill="D9D9D9" w:themeFill="background1" w:themeFillShade="D9"/>
            <w:vAlign w:val="center"/>
          </w:tcPr>
          <w:p w:rsidR="00563964" w:rsidRPr="00D65A3E" w:rsidRDefault="00563964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9676E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$3,875.00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$3,875.00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563964" w:rsidRPr="00FD2888" w:rsidRDefault="0056396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$3,875.00</w:t>
            </w:r>
          </w:p>
        </w:tc>
        <w:tc>
          <w:tcPr>
            <w:tcW w:w="1023" w:type="dxa"/>
            <w:shd w:val="clear" w:color="auto" w:fill="FFFF00"/>
          </w:tcPr>
          <w:p w:rsidR="00563964" w:rsidRDefault="00563964" w:rsidP="00563964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$</w:t>
            </w:r>
            <w:r>
              <w:rPr>
                <w:rFonts w:ascii="Century Gothic" w:hAnsi="Century Gothic"/>
                <w:b/>
                <w:i/>
                <w:sz w:val="16"/>
              </w:rPr>
              <w:t>30,225.00</w:t>
            </w:r>
          </w:p>
        </w:tc>
      </w:tr>
    </w:tbl>
    <w:p w:rsidR="00FD2888" w:rsidRPr="00E07C72" w:rsidRDefault="00FD2888" w:rsidP="00CB4B28">
      <w:pPr>
        <w:pStyle w:val="NoSpacing"/>
        <w:rPr>
          <w:rFonts w:ascii="Century Gothic" w:hAnsi="Century Gothic"/>
          <w:sz w:val="20"/>
        </w:rPr>
      </w:pPr>
    </w:p>
    <w:sectPr w:rsidR="00FD2888" w:rsidRPr="00E07C72" w:rsidSect="00CB4B28"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03" w:rsidRDefault="00506003" w:rsidP="00CB4B28">
      <w:pPr>
        <w:spacing w:after="0" w:line="240" w:lineRule="auto"/>
      </w:pPr>
      <w:r>
        <w:separator/>
      </w:r>
    </w:p>
  </w:endnote>
  <w:endnote w:type="continuationSeparator" w:id="0">
    <w:p w:rsidR="00506003" w:rsidRDefault="00506003" w:rsidP="00CB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28" w:rsidRDefault="00CB4B28">
    <w:pPr>
      <w:pStyle w:val="Footer"/>
    </w:pPr>
  </w:p>
  <w:tbl>
    <w:tblPr>
      <w:tblW w:w="13572" w:type="dxa"/>
      <w:tblLook w:val="04A0" w:firstRow="1" w:lastRow="0" w:firstColumn="1" w:lastColumn="0" w:noHBand="0" w:noVBand="1"/>
    </w:tblPr>
    <w:tblGrid>
      <w:gridCol w:w="8083"/>
      <w:gridCol w:w="5489"/>
    </w:tblGrid>
    <w:tr w:rsidR="00CB4B28" w:rsidTr="002243BA">
      <w:trPr>
        <w:trHeight w:val="1454"/>
      </w:trPr>
      <w:tc>
        <w:tcPr>
          <w:tcW w:w="8083" w:type="dxa"/>
          <w:shd w:val="clear" w:color="auto" w:fill="auto"/>
          <w:vAlign w:val="center"/>
        </w:tcPr>
        <w:tbl>
          <w:tblPr>
            <w:tblStyle w:val="TableGrid"/>
            <w:tblW w:w="7835" w:type="dxa"/>
            <w:tblInd w:w="16" w:type="dxa"/>
            <w:tblLook w:val="04A0" w:firstRow="1" w:lastRow="0" w:firstColumn="1" w:lastColumn="0" w:noHBand="0" w:noVBand="1"/>
          </w:tblPr>
          <w:tblGrid>
            <w:gridCol w:w="1740"/>
            <w:gridCol w:w="2938"/>
            <w:gridCol w:w="3157"/>
          </w:tblGrid>
          <w:tr w:rsidR="00CB4B28" w:rsidTr="002243BA">
            <w:trPr>
              <w:trHeight w:val="1454"/>
            </w:trPr>
            <w:tc>
              <w:tcPr>
                <w:tcW w:w="1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4B28" w:rsidRDefault="00CB4B28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4.85pt;height:64.85pt" o:ole="" fillcolor="window">
                      <v:imagedata r:id="rId1" o:title=""/>
                    </v:shape>
                    <o:OLEObject Type="Embed" ProgID="Word.Picture.8" ShapeID="_x0000_i1025" DrawAspect="Content" ObjectID="_1424778331" r:id="rId2"/>
                  </w:object>
                </w:r>
              </w:p>
            </w:tc>
            <w:tc>
              <w:tcPr>
                <w:tcW w:w="29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3A2C0884" wp14:editId="464F8B97">
                      <wp:extent cx="1490472" cy="777240"/>
                      <wp:effectExtent l="0" t="0" r="0" b="3810"/>
                      <wp:docPr id="5" name="Picture 5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CB4B28" w:rsidRPr="00F72FBC" w:rsidRDefault="00CB4B28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5489" w:type="dxa"/>
          <w:shd w:val="clear" w:color="auto" w:fill="auto"/>
          <w:vAlign w:val="bottom"/>
        </w:tcPr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Williamston,</w:t>
          </w:r>
          <w:r w:rsidR="00B20D3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2243BA">
            <w:rPr>
              <w:rFonts w:ascii="Century Gothic" w:eastAsia="Calibri" w:hAnsi="Century Gothic"/>
              <w:b/>
              <w:i/>
              <w:sz w:val="16"/>
            </w:rPr>
            <w:t>Michigan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 48895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B4B28" w:rsidRPr="00F72FBC" w:rsidRDefault="00506003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="00CB4B28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CB4B28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B4B28" w:rsidRDefault="00CB4B28">
    <w:pPr>
      <w:pStyle w:val="Footer"/>
    </w:pPr>
  </w:p>
  <w:p w:rsidR="00CB4B28" w:rsidRDefault="00CB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03" w:rsidRDefault="00506003" w:rsidP="00CB4B28">
      <w:pPr>
        <w:spacing w:after="0" w:line="240" w:lineRule="auto"/>
      </w:pPr>
      <w:r>
        <w:separator/>
      </w:r>
    </w:p>
  </w:footnote>
  <w:footnote w:type="continuationSeparator" w:id="0">
    <w:p w:rsidR="00506003" w:rsidRDefault="00506003" w:rsidP="00CB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5"/>
    <w:rsid w:val="00010B6D"/>
    <w:rsid w:val="0006569B"/>
    <w:rsid w:val="001A36E6"/>
    <w:rsid w:val="002243BA"/>
    <w:rsid w:val="0023480B"/>
    <w:rsid w:val="002C24DB"/>
    <w:rsid w:val="003464D9"/>
    <w:rsid w:val="00412161"/>
    <w:rsid w:val="004977E0"/>
    <w:rsid w:val="00506003"/>
    <w:rsid w:val="00563964"/>
    <w:rsid w:val="0062086A"/>
    <w:rsid w:val="007615DF"/>
    <w:rsid w:val="008C7765"/>
    <w:rsid w:val="009676E1"/>
    <w:rsid w:val="00B20D3B"/>
    <w:rsid w:val="00CB4B28"/>
    <w:rsid w:val="00D65A3E"/>
    <w:rsid w:val="00E07C72"/>
    <w:rsid w:val="00EB6490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2013-03-13T17:51:00Z</cp:lastPrinted>
  <dcterms:created xsi:type="dcterms:W3CDTF">2013-03-13T14:54:00Z</dcterms:created>
  <dcterms:modified xsi:type="dcterms:W3CDTF">2013-03-14T18:59:00Z</dcterms:modified>
</cp:coreProperties>
</file>