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7B4E" w:rsidTr="00187B4E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87B4E" w:rsidRDefault="00187B4E" w:rsidP="00316F19">
            <w:pPr>
              <w:jc w:val="center"/>
              <w:rPr>
                <w:rFonts w:ascii="Century Gothic" w:hAnsi="Century Gothic" w:cs="Arial"/>
                <w:b/>
                <w:i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Cs w:val="24"/>
              </w:rPr>
              <w:drawing>
                <wp:anchor distT="36576" distB="36576" distL="36576" distR="36576" simplePos="0" relativeHeight="251659264" behindDoc="0" locked="0" layoutInCell="1" allowOverlap="1" wp14:anchorId="65157ADA" wp14:editId="0416D7CA">
                  <wp:simplePos x="0" y="0"/>
                  <wp:positionH relativeFrom="column">
                    <wp:posOffset>687705</wp:posOffset>
                  </wp:positionH>
                  <wp:positionV relativeFrom="paragraph">
                    <wp:posOffset>-297815</wp:posOffset>
                  </wp:positionV>
                  <wp:extent cx="1673352" cy="1673352"/>
                  <wp:effectExtent l="0" t="0" r="3175" b="3175"/>
                  <wp:wrapNone/>
                  <wp:docPr id="6" name="Picture 6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352" cy="1673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187B4E" w:rsidRDefault="00187B4E" w:rsidP="00316F19">
            <w:pPr>
              <w:jc w:val="center"/>
              <w:rPr>
                <w:rFonts w:ascii="Century Gothic" w:hAnsi="Century Gothic" w:cs="Arial"/>
                <w:b/>
                <w:i/>
                <w:noProof/>
                <w:sz w:val="20"/>
              </w:rPr>
            </w:pPr>
            <w:r>
              <w:rPr>
                <w:rFonts w:ascii="Century Gothic" w:hAnsi="Century Gothic" w:cs="Arial"/>
                <w:b/>
                <w:i/>
                <w:noProof/>
                <w:sz w:val="20"/>
              </w:rPr>
              <w:drawing>
                <wp:inline distT="0" distB="0" distL="0" distR="0" wp14:anchorId="7B6104A5" wp14:editId="53FC2AD9">
                  <wp:extent cx="2615184" cy="1353312"/>
                  <wp:effectExtent l="0" t="0" r="0" b="0"/>
                  <wp:docPr id="1" name="Picture 1" descr="C:\Users\Owner\Desktop\Old Data\Michael J. Sinnott\Desktop\YAHOO! SPORTS RADIO\yahoo-sports-radi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YAHOO! SPORTS RADIO\yahoo-sports-radi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184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4572" w:rsidRDefault="00EA4572" w:rsidP="00316F19">
      <w:pPr>
        <w:jc w:val="center"/>
        <w:rPr>
          <w:rFonts w:ascii="Century Gothic" w:hAnsi="Century Gothic" w:cs="Arial"/>
          <w:b/>
          <w:i/>
          <w:noProof/>
          <w:sz w:val="20"/>
        </w:rPr>
      </w:pPr>
    </w:p>
    <w:p w:rsidR="00187B4E" w:rsidRDefault="00187B4E" w:rsidP="00316F1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16F19" w:rsidTr="00316F19">
        <w:tc>
          <w:tcPr>
            <w:tcW w:w="9576" w:type="dxa"/>
            <w:shd w:val="clear" w:color="auto" w:fill="D9D9D9" w:themeFill="background1" w:themeFillShade="D9"/>
          </w:tcPr>
          <w:p w:rsidR="00316F19" w:rsidRDefault="00187B4E" w:rsidP="00316F19">
            <w:pPr>
              <w:jc w:val="center"/>
            </w:pPr>
            <w:r>
              <w:rPr>
                <w:rFonts w:ascii="Century Gothic" w:hAnsi="Century Gothic"/>
                <w:b/>
                <w:i/>
                <w:sz w:val="22"/>
              </w:rPr>
              <w:t>“The Sports Flash” powered by Yahoo! Sports Radio  -  Montana</w:t>
            </w:r>
          </w:p>
        </w:tc>
      </w:tr>
    </w:tbl>
    <w:p w:rsidR="00187B4E" w:rsidRDefault="00187B4E" w:rsidP="00187B4E">
      <w:pPr>
        <w:rPr>
          <w:rFonts w:ascii="Century Gothic" w:hAnsi="Century Gothic"/>
          <w:b/>
          <w:i/>
          <w:sz w:val="16"/>
          <w:szCs w:val="16"/>
        </w:rPr>
      </w:pP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 xml:space="preserve">KATQ-FM 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(100.1)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>Plentywood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Country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 xml:space="preserve">KATQ-AM 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(1070)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Plentywood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News/Talk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>KBSR-AM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(1490)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Laurel/Billings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News/Talk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 xml:space="preserve">KHDN-AM 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(1230)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Hardin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News/Talk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>KMTX-FM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 xml:space="preserve"> (105.3)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Helena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Hot AC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 xml:space="preserve">KMXE-FM 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(99.3)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Red Lodge/Billings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Classic Rock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 xml:space="preserve">KXGN-AM 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(1400)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Glendive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News/Talk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>KDZN-FM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(96.5)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Glendive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Country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>KIKC-AM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(1250)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Forsyth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Country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>KIKC-FM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(101.3)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Forsyth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Country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>KYUS-FM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(92.3)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Miles City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Hot AC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 xml:space="preserve">KMTA-AM 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(1050)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Miles City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Oldies</w:t>
      </w:r>
    </w:p>
    <w:p w:rsid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 w:rsidRPr="00187B4E">
        <w:rPr>
          <w:rFonts w:ascii="Century Gothic" w:hAnsi="Century Gothic"/>
          <w:b/>
          <w:i/>
          <w:sz w:val="20"/>
          <w:szCs w:val="16"/>
        </w:rPr>
        <w:t xml:space="preserve">KGCX-FM 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>(93.1)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  <w:t>Sidney</w:t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 w:rsidRPr="00187B4E"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>Classic Rock</w:t>
      </w:r>
    </w:p>
    <w:p w:rsidR="00187B4E" w:rsidRPr="00187B4E" w:rsidRDefault="00187B4E" w:rsidP="00187B4E">
      <w:pPr>
        <w:rPr>
          <w:rFonts w:ascii="Century Gothic" w:hAnsi="Century Gothic"/>
          <w:b/>
          <w:i/>
          <w:sz w:val="20"/>
          <w:szCs w:val="16"/>
        </w:rPr>
      </w:pPr>
      <w:r>
        <w:rPr>
          <w:rFonts w:ascii="Century Gothic" w:hAnsi="Century Gothic"/>
          <w:b/>
          <w:i/>
          <w:sz w:val="20"/>
          <w:szCs w:val="16"/>
        </w:rPr>
        <w:t>KXTL-AM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(1370)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Butte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Oldies</w:t>
      </w:r>
    </w:p>
    <w:p w:rsidR="00FD56C7" w:rsidRDefault="00FD56C7" w:rsidP="00187B4E">
      <w:pPr>
        <w:rPr>
          <w:rFonts w:ascii="Century Gothic" w:hAnsi="Century Gothic"/>
          <w:b/>
          <w:i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9235E" w:rsidTr="005066F1">
        <w:tc>
          <w:tcPr>
            <w:tcW w:w="9576" w:type="dxa"/>
            <w:shd w:val="clear" w:color="auto" w:fill="D9D9D9" w:themeFill="background1" w:themeFillShade="D9"/>
          </w:tcPr>
          <w:p w:rsidR="0019235E" w:rsidRDefault="0019235E" w:rsidP="0019235E">
            <w:pPr>
              <w:jc w:val="center"/>
            </w:pPr>
            <w:r>
              <w:rPr>
                <w:rFonts w:ascii="Century Gothic" w:hAnsi="Century Gothic"/>
                <w:b/>
                <w:i/>
                <w:sz w:val="22"/>
              </w:rPr>
              <w:t>“The Sports Flash” powered by Yahoo! Sports Radio  -  Wyoming</w:t>
            </w:r>
          </w:p>
        </w:tc>
      </w:tr>
    </w:tbl>
    <w:p w:rsidR="0019235E" w:rsidRDefault="0019235E" w:rsidP="0019235E">
      <w:pPr>
        <w:rPr>
          <w:rFonts w:ascii="Century Gothic" w:hAnsi="Century Gothic"/>
          <w:b/>
          <w:i/>
          <w:sz w:val="16"/>
          <w:szCs w:val="16"/>
        </w:rPr>
      </w:pPr>
    </w:p>
    <w:p w:rsidR="0019235E" w:rsidRDefault="0019235E" w:rsidP="00187B4E">
      <w:pPr>
        <w:rPr>
          <w:rFonts w:ascii="Century Gothic" w:hAnsi="Century Gothic"/>
          <w:b/>
          <w:i/>
          <w:sz w:val="20"/>
          <w:szCs w:val="16"/>
        </w:rPr>
      </w:pPr>
      <w:r>
        <w:rPr>
          <w:rFonts w:ascii="Century Gothic" w:hAnsi="Century Gothic"/>
          <w:b/>
          <w:i/>
          <w:sz w:val="20"/>
          <w:szCs w:val="16"/>
        </w:rPr>
        <w:t>KPOW-AM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(1290)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Powell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News/Talk</w:t>
      </w:r>
      <w:r>
        <w:rPr>
          <w:rFonts w:ascii="Century Gothic" w:hAnsi="Century Gothic"/>
          <w:b/>
          <w:i/>
          <w:sz w:val="20"/>
          <w:szCs w:val="16"/>
        </w:rPr>
        <w:tab/>
      </w:r>
    </w:p>
    <w:p w:rsidR="0019235E" w:rsidRDefault="0019235E" w:rsidP="00187B4E">
      <w:pPr>
        <w:rPr>
          <w:rFonts w:ascii="Century Gothic" w:hAnsi="Century Gothic"/>
          <w:b/>
          <w:i/>
          <w:sz w:val="20"/>
          <w:szCs w:val="16"/>
        </w:rPr>
      </w:pPr>
      <w:r>
        <w:rPr>
          <w:rFonts w:ascii="Century Gothic" w:hAnsi="Century Gothic"/>
          <w:b/>
          <w:i/>
          <w:sz w:val="20"/>
          <w:szCs w:val="16"/>
        </w:rPr>
        <w:t>KRKK-AM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(1360)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Rock Springs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News/Talk</w:t>
      </w:r>
    </w:p>
    <w:p w:rsidR="0019235E" w:rsidRDefault="0019235E" w:rsidP="00187B4E">
      <w:pPr>
        <w:rPr>
          <w:rFonts w:ascii="Century Gothic" w:hAnsi="Century Gothic"/>
          <w:b/>
          <w:i/>
          <w:sz w:val="20"/>
          <w:szCs w:val="16"/>
        </w:rPr>
      </w:pPr>
      <w:r>
        <w:rPr>
          <w:rFonts w:ascii="Century Gothic" w:hAnsi="Century Gothic"/>
          <w:b/>
          <w:i/>
          <w:sz w:val="20"/>
          <w:szCs w:val="16"/>
        </w:rPr>
        <w:t>KEVA-AM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(1240)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Evanston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Classic Hits</w:t>
      </w:r>
    </w:p>
    <w:p w:rsidR="0019235E" w:rsidRDefault="0019235E" w:rsidP="00187B4E">
      <w:pPr>
        <w:rPr>
          <w:rFonts w:ascii="Century Gothic" w:hAnsi="Century Gothic"/>
          <w:b/>
          <w:i/>
          <w:sz w:val="20"/>
          <w:szCs w:val="16"/>
        </w:rPr>
      </w:pPr>
      <w:r>
        <w:rPr>
          <w:rFonts w:ascii="Century Gothic" w:hAnsi="Century Gothic"/>
          <w:b/>
          <w:i/>
          <w:sz w:val="20"/>
          <w:szCs w:val="16"/>
        </w:rPr>
        <w:t>KNYN-FM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(99.1)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Evanston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Country</w:t>
      </w:r>
    </w:p>
    <w:p w:rsidR="0019235E" w:rsidRDefault="0019235E" w:rsidP="00187B4E">
      <w:pPr>
        <w:rPr>
          <w:rFonts w:ascii="Century Gothic" w:hAnsi="Century Gothic"/>
          <w:b/>
          <w:i/>
          <w:sz w:val="20"/>
          <w:szCs w:val="16"/>
        </w:rPr>
      </w:pPr>
      <w:r>
        <w:rPr>
          <w:rFonts w:ascii="Century Gothic" w:hAnsi="Century Gothic"/>
          <w:b/>
          <w:i/>
          <w:sz w:val="20"/>
          <w:szCs w:val="16"/>
        </w:rPr>
        <w:t>KYDT-FM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(103.1)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Sundance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Country</w:t>
      </w:r>
    </w:p>
    <w:p w:rsidR="0019235E" w:rsidRDefault="0019235E" w:rsidP="00187B4E">
      <w:pPr>
        <w:rPr>
          <w:rFonts w:ascii="Century Gothic" w:hAnsi="Century Gothic"/>
          <w:b/>
          <w:i/>
          <w:sz w:val="20"/>
          <w:szCs w:val="16"/>
        </w:rPr>
      </w:pPr>
      <w:r>
        <w:rPr>
          <w:rFonts w:ascii="Century Gothic" w:hAnsi="Century Gothic"/>
          <w:b/>
          <w:i/>
          <w:sz w:val="20"/>
          <w:szCs w:val="16"/>
        </w:rPr>
        <w:t>KBFS-AM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(1450)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Sundance</w:t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</w:r>
      <w:r>
        <w:rPr>
          <w:rFonts w:ascii="Century Gothic" w:hAnsi="Century Gothic"/>
          <w:b/>
          <w:i/>
          <w:sz w:val="20"/>
          <w:szCs w:val="16"/>
        </w:rPr>
        <w:tab/>
        <w:t>Country</w:t>
      </w:r>
    </w:p>
    <w:p w:rsidR="008A4205" w:rsidRDefault="008A4205" w:rsidP="00187B4E">
      <w:pPr>
        <w:rPr>
          <w:rFonts w:ascii="Century Gothic" w:hAnsi="Century Gothic"/>
          <w:b/>
          <w:i/>
          <w:sz w:val="20"/>
          <w:szCs w:val="16"/>
        </w:rPr>
      </w:pPr>
    </w:p>
    <w:p w:rsidR="00BD1417" w:rsidRPr="00BD1417" w:rsidRDefault="008A4205" w:rsidP="00187B4E">
      <w:pPr>
        <w:rPr>
          <w:rFonts w:ascii="Century Gothic" w:hAnsi="Century Gothic"/>
          <w:b/>
          <w:i/>
          <w:sz w:val="20"/>
          <w:szCs w:val="16"/>
          <w:u w:val="single"/>
        </w:rPr>
      </w:pPr>
      <w:r w:rsidRPr="00BD1417">
        <w:rPr>
          <w:rFonts w:ascii="Century Gothic" w:hAnsi="Century Gothic"/>
          <w:b/>
          <w:i/>
          <w:sz w:val="20"/>
          <w:szCs w:val="16"/>
          <w:u w:val="single"/>
        </w:rPr>
        <w:t>BILLBOARDS:</w:t>
      </w:r>
      <w:r w:rsidRPr="00BD1417">
        <w:rPr>
          <w:rFonts w:ascii="Century Gothic" w:hAnsi="Century Gothic"/>
          <w:b/>
          <w:i/>
          <w:sz w:val="20"/>
          <w:szCs w:val="16"/>
          <w:u w:val="single"/>
        </w:rPr>
        <w:tab/>
      </w:r>
      <w:r w:rsidRPr="00BD1417">
        <w:rPr>
          <w:rFonts w:ascii="Century Gothic" w:hAnsi="Century Gothic"/>
          <w:b/>
          <w:i/>
          <w:sz w:val="20"/>
          <w:szCs w:val="16"/>
          <w:u w:val="single"/>
        </w:rPr>
        <w:tab/>
        <w:t>$25.00 EACH</w:t>
      </w:r>
    </w:p>
    <w:p w:rsidR="00BD1417" w:rsidRPr="00BD1417" w:rsidRDefault="00BD1417" w:rsidP="00187B4E">
      <w:pPr>
        <w:rPr>
          <w:rFonts w:ascii="Century Gothic" w:hAnsi="Century Gothic"/>
          <w:b/>
          <w:i/>
          <w:sz w:val="16"/>
          <w:szCs w:val="16"/>
        </w:rPr>
      </w:pPr>
      <w:r w:rsidRPr="00BD1417">
        <w:rPr>
          <w:rFonts w:ascii="Century Gothic" w:hAnsi="Century Gothic"/>
          <w:b/>
          <w:i/>
          <w:sz w:val="16"/>
          <w:szCs w:val="16"/>
        </w:rPr>
        <w:t>Our billboards are 10-15 second advertising messages that we include in our opening/closing billboards of our “Sports Flash” updates.  This advertising method wraps your advertising message around content that the listener wants to hear.</w:t>
      </w:r>
    </w:p>
    <w:p w:rsidR="00BD1417" w:rsidRDefault="00BD1417" w:rsidP="00187B4E">
      <w:pPr>
        <w:rPr>
          <w:rFonts w:ascii="Century Gothic" w:hAnsi="Century Gothic"/>
          <w:b/>
          <w:i/>
          <w:sz w:val="20"/>
          <w:szCs w:val="16"/>
        </w:rPr>
      </w:pPr>
    </w:p>
    <w:p w:rsidR="008A4205" w:rsidRPr="00BD1417" w:rsidRDefault="008A4205" w:rsidP="00187B4E">
      <w:pPr>
        <w:rPr>
          <w:rFonts w:ascii="Century Gothic" w:hAnsi="Century Gothic"/>
          <w:b/>
          <w:i/>
          <w:sz w:val="20"/>
          <w:szCs w:val="16"/>
          <w:u w:val="single"/>
        </w:rPr>
      </w:pPr>
      <w:r w:rsidRPr="00BD1417">
        <w:rPr>
          <w:rFonts w:ascii="Century Gothic" w:hAnsi="Century Gothic"/>
          <w:b/>
          <w:i/>
          <w:sz w:val="20"/>
          <w:szCs w:val="16"/>
          <w:u w:val="single"/>
        </w:rPr>
        <w:t>COMMERCIALS:</w:t>
      </w:r>
      <w:r w:rsidRPr="00BD1417">
        <w:rPr>
          <w:rFonts w:ascii="Century Gothic" w:hAnsi="Century Gothic"/>
          <w:b/>
          <w:i/>
          <w:sz w:val="20"/>
          <w:szCs w:val="16"/>
          <w:u w:val="single"/>
        </w:rPr>
        <w:tab/>
        <w:t>$50.00 EACH</w:t>
      </w:r>
    </w:p>
    <w:p w:rsidR="00BD1417" w:rsidRPr="00BD1417" w:rsidRDefault="00BD1417" w:rsidP="00187B4E">
      <w:pPr>
        <w:rPr>
          <w:rFonts w:ascii="Century Gothic" w:hAnsi="Century Gothic"/>
          <w:b/>
          <w:i/>
          <w:sz w:val="16"/>
          <w:szCs w:val="16"/>
        </w:rPr>
      </w:pPr>
      <w:r w:rsidRPr="00BD1417">
        <w:rPr>
          <w:rFonts w:ascii="Century Gothic" w:hAnsi="Century Gothic"/>
          <w:b/>
          <w:i/>
          <w:sz w:val="16"/>
          <w:szCs w:val="16"/>
        </w:rPr>
        <w:t>Our commercials are 60-second advertising messages that air immediately after our “Sports Flash” updates.</w:t>
      </w:r>
      <w:bookmarkStart w:id="0" w:name="_GoBack"/>
      <w:bookmarkEnd w:id="0"/>
    </w:p>
    <w:p w:rsidR="008A4205" w:rsidRDefault="008A4205" w:rsidP="00187B4E">
      <w:pPr>
        <w:rPr>
          <w:rFonts w:ascii="Century Gothic" w:hAnsi="Century Gothic"/>
          <w:b/>
          <w:i/>
          <w:sz w:val="20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"/>
        <w:gridCol w:w="842"/>
        <w:gridCol w:w="850"/>
        <w:gridCol w:w="852"/>
        <w:gridCol w:w="848"/>
        <w:gridCol w:w="849"/>
        <w:gridCol w:w="845"/>
        <w:gridCol w:w="845"/>
        <w:gridCol w:w="850"/>
        <w:gridCol w:w="845"/>
        <w:gridCol w:w="922"/>
      </w:tblGrid>
      <w:tr w:rsidR="007718E3" w:rsidRPr="008A4205" w:rsidTr="007718E3">
        <w:tc>
          <w:tcPr>
            <w:tcW w:w="816" w:type="dxa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 w:rsidRPr="008A4205">
              <w:rPr>
                <w:rFonts w:ascii="Century Gothic" w:hAnsi="Century Gothic"/>
                <w:b/>
                <w:i/>
                <w:sz w:val="14"/>
                <w:szCs w:val="16"/>
              </w:rPr>
              <w:t xml:space="preserve">APR 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 w:rsidRPr="008A4205">
              <w:rPr>
                <w:rFonts w:ascii="Century Gothic" w:hAnsi="Century Gothic"/>
                <w:b/>
                <w:i/>
                <w:sz w:val="14"/>
                <w:szCs w:val="16"/>
              </w:rPr>
              <w:t xml:space="preserve">MAY 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 w:rsidRPr="008A4205">
              <w:rPr>
                <w:rFonts w:ascii="Century Gothic" w:hAnsi="Century Gothic"/>
                <w:b/>
                <w:i/>
                <w:sz w:val="14"/>
                <w:szCs w:val="16"/>
              </w:rPr>
              <w:t xml:space="preserve">JUNE 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 w:rsidRPr="008A4205">
              <w:rPr>
                <w:rFonts w:ascii="Century Gothic" w:hAnsi="Century Gothic"/>
                <w:b/>
                <w:i/>
                <w:sz w:val="14"/>
                <w:szCs w:val="16"/>
              </w:rPr>
              <w:t xml:space="preserve">JULY 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 w:rsidRPr="008A4205">
              <w:rPr>
                <w:rFonts w:ascii="Century Gothic" w:hAnsi="Century Gothic"/>
                <w:b/>
                <w:i/>
                <w:sz w:val="14"/>
                <w:szCs w:val="16"/>
              </w:rPr>
              <w:t xml:space="preserve">AUG 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SEPT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OCT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NOV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DEC</w:t>
            </w:r>
          </w:p>
        </w:tc>
        <w:tc>
          <w:tcPr>
            <w:tcW w:w="845" w:type="dxa"/>
            <w:vAlign w:val="center"/>
          </w:tcPr>
          <w:p w:rsidR="008A4205" w:rsidRPr="008A4205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 w:rsidRPr="008A4205">
              <w:rPr>
                <w:rFonts w:ascii="Century Gothic" w:hAnsi="Century Gothic"/>
                <w:b/>
                <w:i/>
                <w:sz w:val="14"/>
                <w:szCs w:val="16"/>
              </w:rPr>
              <w:t>TOTAL</w:t>
            </w:r>
          </w:p>
        </w:tc>
      </w:tr>
      <w:tr w:rsidR="007718E3" w:rsidTr="008A4205">
        <w:tc>
          <w:tcPr>
            <w:tcW w:w="816" w:type="dxa"/>
          </w:tcPr>
          <w:p w:rsidR="008A4205" w:rsidRPr="007718E3" w:rsidRDefault="008A4205" w:rsidP="008A4205">
            <w:pPr>
              <w:jc w:val="center"/>
              <w:rPr>
                <w:rFonts w:ascii="Century Gothic" w:hAnsi="Century Gothic"/>
                <w:b/>
                <w:i/>
                <w:sz w:val="12"/>
                <w:szCs w:val="16"/>
              </w:rPr>
            </w:pPr>
            <w:r w:rsidRPr="007718E3">
              <w:rPr>
                <w:rFonts w:ascii="Century Gothic" w:hAnsi="Century Gothic"/>
                <w:b/>
                <w:i/>
                <w:sz w:val="12"/>
                <w:szCs w:val="16"/>
              </w:rPr>
              <w:t>BILLBOARD</w:t>
            </w:r>
          </w:p>
        </w:tc>
        <w:tc>
          <w:tcPr>
            <w:tcW w:w="865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20/$500</w:t>
            </w:r>
          </w:p>
        </w:tc>
        <w:tc>
          <w:tcPr>
            <w:tcW w:w="886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20/$500</w:t>
            </w:r>
          </w:p>
        </w:tc>
        <w:tc>
          <w:tcPr>
            <w:tcW w:w="892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20/$500</w:t>
            </w:r>
          </w:p>
        </w:tc>
        <w:tc>
          <w:tcPr>
            <w:tcW w:w="881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20/$500</w:t>
            </w:r>
          </w:p>
        </w:tc>
        <w:tc>
          <w:tcPr>
            <w:tcW w:w="884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20/$500</w:t>
            </w:r>
          </w:p>
        </w:tc>
        <w:tc>
          <w:tcPr>
            <w:tcW w:w="874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20/$500</w:t>
            </w:r>
          </w:p>
        </w:tc>
        <w:tc>
          <w:tcPr>
            <w:tcW w:w="874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20/$500</w:t>
            </w:r>
          </w:p>
        </w:tc>
        <w:tc>
          <w:tcPr>
            <w:tcW w:w="887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20/$500</w:t>
            </w:r>
          </w:p>
        </w:tc>
        <w:tc>
          <w:tcPr>
            <w:tcW w:w="872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20/$500</w:t>
            </w:r>
          </w:p>
        </w:tc>
        <w:tc>
          <w:tcPr>
            <w:tcW w:w="845" w:type="dxa"/>
            <w:vAlign w:val="center"/>
          </w:tcPr>
          <w:p w:rsidR="008A4205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$4,500.00</w:t>
            </w:r>
          </w:p>
        </w:tc>
      </w:tr>
      <w:tr w:rsidR="007718E3" w:rsidTr="008A4205">
        <w:tc>
          <w:tcPr>
            <w:tcW w:w="816" w:type="dxa"/>
          </w:tcPr>
          <w:p w:rsidR="007718E3" w:rsidRP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2"/>
                <w:szCs w:val="16"/>
              </w:rPr>
            </w:pPr>
            <w:r w:rsidRPr="007718E3">
              <w:rPr>
                <w:rFonts w:ascii="Century Gothic" w:hAnsi="Century Gothic"/>
                <w:b/>
                <w:i/>
                <w:sz w:val="12"/>
                <w:szCs w:val="16"/>
              </w:rPr>
              <w:t>COMM</w:t>
            </w:r>
            <w:r>
              <w:rPr>
                <w:rFonts w:ascii="Century Gothic" w:hAnsi="Century Gothic"/>
                <w:b/>
                <w:i/>
                <w:sz w:val="12"/>
                <w:szCs w:val="16"/>
              </w:rPr>
              <w:t>ERCIAL</w:t>
            </w:r>
          </w:p>
        </w:tc>
        <w:tc>
          <w:tcPr>
            <w:tcW w:w="865" w:type="dxa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20/$1000</w:t>
            </w:r>
          </w:p>
        </w:tc>
        <w:tc>
          <w:tcPr>
            <w:tcW w:w="886" w:type="dxa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20/$1000</w:t>
            </w:r>
          </w:p>
        </w:tc>
        <w:tc>
          <w:tcPr>
            <w:tcW w:w="892" w:type="dxa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20/$1000</w:t>
            </w:r>
          </w:p>
        </w:tc>
        <w:tc>
          <w:tcPr>
            <w:tcW w:w="881" w:type="dxa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20/$1000</w:t>
            </w:r>
          </w:p>
        </w:tc>
        <w:tc>
          <w:tcPr>
            <w:tcW w:w="884" w:type="dxa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20/$1000</w:t>
            </w:r>
          </w:p>
        </w:tc>
        <w:tc>
          <w:tcPr>
            <w:tcW w:w="874" w:type="dxa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20/$1000</w:t>
            </w:r>
          </w:p>
        </w:tc>
        <w:tc>
          <w:tcPr>
            <w:tcW w:w="874" w:type="dxa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20/$1000</w:t>
            </w:r>
          </w:p>
        </w:tc>
        <w:tc>
          <w:tcPr>
            <w:tcW w:w="887" w:type="dxa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20/$1000</w:t>
            </w:r>
          </w:p>
        </w:tc>
        <w:tc>
          <w:tcPr>
            <w:tcW w:w="872" w:type="dxa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20/$1000</w:t>
            </w:r>
          </w:p>
        </w:tc>
        <w:tc>
          <w:tcPr>
            <w:tcW w:w="845" w:type="dxa"/>
            <w:vAlign w:val="center"/>
          </w:tcPr>
          <w:p w:rsidR="007718E3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$9,000.00</w:t>
            </w:r>
          </w:p>
        </w:tc>
      </w:tr>
      <w:tr w:rsidR="007718E3" w:rsidTr="007718E3">
        <w:tc>
          <w:tcPr>
            <w:tcW w:w="816" w:type="dxa"/>
          </w:tcPr>
          <w:p w:rsidR="007718E3" w:rsidRP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2"/>
                <w:szCs w:val="16"/>
              </w:rPr>
            </w:pPr>
          </w:p>
        </w:tc>
        <w:tc>
          <w:tcPr>
            <w:tcW w:w="865" w:type="dxa"/>
            <w:shd w:val="clear" w:color="auto" w:fill="D9D9D9" w:themeFill="background1" w:themeFillShade="D9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$1,500</w:t>
            </w:r>
          </w:p>
        </w:tc>
        <w:tc>
          <w:tcPr>
            <w:tcW w:w="886" w:type="dxa"/>
            <w:shd w:val="clear" w:color="auto" w:fill="D9D9D9" w:themeFill="background1" w:themeFillShade="D9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$1,500</w:t>
            </w:r>
          </w:p>
        </w:tc>
        <w:tc>
          <w:tcPr>
            <w:tcW w:w="892" w:type="dxa"/>
            <w:shd w:val="clear" w:color="auto" w:fill="D9D9D9" w:themeFill="background1" w:themeFillShade="D9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$1,500</w:t>
            </w:r>
          </w:p>
        </w:tc>
        <w:tc>
          <w:tcPr>
            <w:tcW w:w="881" w:type="dxa"/>
            <w:shd w:val="clear" w:color="auto" w:fill="D9D9D9" w:themeFill="background1" w:themeFillShade="D9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$1,500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$1,500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$1,500</w:t>
            </w:r>
          </w:p>
        </w:tc>
        <w:tc>
          <w:tcPr>
            <w:tcW w:w="874" w:type="dxa"/>
            <w:shd w:val="clear" w:color="auto" w:fill="D9D9D9" w:themeFill="background1" w:themeFillShade="D9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$1,500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$1,500</w:t>
            </w:r>
          </w:p>
        </w:tc>
        <w:tc>
          <w:tcPr>
            <w:tcW w:w="872" w:type="dxa"/>
            <w:shd w:val="clear" w:color="auto" w:fill="D9D9D9" w:themeFill="background1" w:themeFillShade="D9"/>
            <w:vAlign w:val="center"/>
          </w:tcPr>
          <w:p w:rsidR="007718E3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$1,500</w:t>
            </w:r>
          </w:p>
        </w:tc>
        <w:tc>
          <w:tcPr>
            <w:tcW w:w="845" w:type="dxa"/>
            <w:shd w:val="clear" w:color="auto" w:fill="FFFF00"/>
            <w:vAlign w:val="center"/>
          </w:tcPr>
          <w:p w:rsidR="007718E3" w:rsidRPr="008A4205" w:rsidRDefault="007718E3" w:rsidP="008A4205">
            <w:pPr>
              <w:jc w:val="center"/>
              <w:rPr>
                <w:rFonts w:ascii="Century Gothic" w:hAnsi="Century Gothic"/>
                <w:b/>
                <w:i/>
                <w:sz w:val="14"/>
                <w:szCs w:val="16"/>
              </w:rPr>
            </w:pPr>
            <w:r>
              <w:rPr>
                <w:rFonts w:ascii="Century Gothic" w:hAnsi="Century Gothic"/>
                <w:b/>
                <w:i/>
                <w:sz w:val="14"/>
                <w:szCs w:val="16"/>
              </w:rPr>
              <w:t>$13,500.00</w:t>
            </w:r>
          </w:p>
        </w:tc>
      </w:tr>
    </w:tbl>
    <w:p w:rsidR="008A4205" w:rsidRPr="0019235E" w:rsidRDefault="008A4205" w:rsidP="00187B4E">
      <w:pPr>
        <w:rPr>
          <w:rFonts w:ascii="Century Gothic" w:hAnsi="Century Gothic"/>
          <w:b/>
          <w:i/>
          <w:sz w:val="20"/>
          <w:szCs w:val="16"/>
        </w:rPr>
      </w:pPr>
    </w:p>
    <w:sectPr w:rsidR="008A4205" w:rsidRPr="0019235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7F" w:rsidRDefault="00904C7F" w:rsidP="00094CEA">
      <w:r>
        <w:separator/>
      </w:r>
    </w:p>
  </w:endnote>
  <w:endnote w:type="continuationSeparator" w:id="0">
    <w:p w:rsidR="00904C7F" w:rsidRDefault="00904C7F" w:rsidP="0009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CEA" w:rsidRDefault="00094CEA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7051"/>
      <w:gridCol w:w="2525"/>
    </w:tblGrid>
    <w:tr w:rsidR="00094CEA" w:rsidTr="00171291">
      <w:tc>
        <w:tcPr>
          <w:tcW w:w="4788" w:type="dxa"/>
          <w:shd w:val="clear" w:color="auto" w:fill="auto"/>
          <w:vAlign w:val="center"/>
        </w:tcPr>
        <w:tbl>
          <w:tblPr>
            <w:tblStyle w:val="TableGrid"/>
            <w:tblW w:w="6835" w:type="dxa"/>
            <w:tblLook w:val="04A0" w:firstRow="1" w:lastRow="0" w:firstColumn="1" w:lastColumn="0" w:noHBand="0" w:noVBand="1"/>
          </w:tblPr>
          <w:tblGrid>
            <w:gridCol w:w="1518"/>
            <w:gridCol w:w="2563"/>
            <w:gridCol w:w="2754"/>
          </w:tblGrid>
          <w:tr w:rsidR="00094CEA" w:rsidTr="00171291">
            <w:tc>
              <w:tcPr>
                <w:tcW w:w="10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094CEA" w:rsidRDefault="00094CEA" w:rsidP="00171291">
                <w:pPr>
                  <w:pStyle w:val="Foo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object w:dxaOrig="3221" w:dyaOrig="32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5.1pt;height:65.1pt" o:ole="" fillcolor="window">
                      <v:imagedata r:id="rId1" o:title=""/>
                    </v:shape>
                    <o:OLEObject Type="Embed" ProgID="Word.Picture.8" ShapeID="_x0000_i1025" DrawAspect="Content" ObjectID="_1424153739" r:id="rId2"/>
                  </w:object>
                </w:r>
              </w:p>
            </w:tc>
            <w:tc>
              <w:tcPr>
                <w:tcW w:w="193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094CEA" w:rsidRDefault="00094CEA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  <w:p w:rsidR="00094CEA" w:rsidRDefault="00094CEA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rFonts w:ascii="Century Gothic" w:hAnsi="Century Gothic" w:cs="Arial"/>
                    <w:b/>
                    <w:i/>
                    <w:noProof/>
                    <w:sz w:val="20"/>
                  </w:rPr>
                  <w:drawing>
                    <wp:inline distT="0" distB="0" distL="0" distR="0" wp14:anchorId="36807E6B" wp14:editId="7A7E972C">
                      <wp:extent cx="1490472" cy="777240"/>
                      <wp:effectExtent l="0" t="0" r="0" b="3810"/>
                      <wp:docPr id="2" name="Picture 2" descr="C:\Users\Owner\Desktop\Old Data\Michael J. Sinnott\Desktop\YAHOO! SPORTS RADIO\yahoo-sports-radio-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Owner\Desktop\Old Data\Michael J. Sinnott\Desktop\YAHOO! SPORTS RADIO\yahoo-sports-radio-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0472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86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094CEA" w:rsidRDefault="00094CEA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</w:tc>
          </w:tr>
        </w:tbl>
        <w:p w:rsidR="00094CEA" w:rsidRPr="00F72FBC" w:rsidRDefault="00094CEA" w:rsidP="00171291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4788" w:type="dxa"/>
          <w:shd w:val="clear" w:color="auto" w:fill="auto"/>
          <w:vAlign w:val="bottom"/>
        </w:tcPr>
        <w:p w:rsidR="00094CEA" w:rsidRPr="00F72FBC" w:rsidRDefault="00094CEA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094CEA" w:rsidRPr="00F72FBC" w:rsidRDefault="00094CEA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 ,MI  48895</w:t>
          </w:r>
        </w:p>
        <w:p w:rsidR="00094CEA" w:rsidRPr="00F72FBC" w:rsidRDefault="00094CEA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094CEA" w:rsidRPr="00F72FBC" w:rsidRDefault="00094CEA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094CEA" w:rsidRPr="00F72FBC" w:rsidRDefault="00904C7F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4" w:history="1">
            <w:r w:rsidR="00094CEA"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 w:rsidR="00094CEA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094CEA" w:rsidRDefault="00094CEA" w:rsidP="00094C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7F" w:rsidRDefault="00904C7F" w:rsidP="00094CEA">
      <w:r>
        <w:separator/>
      </w:r>
    </w:p>
  </w:footnote>
  <w:footnote w:type="continuationSeparator" w:id="0">
    <w:p w:rsidR="00904C7F" w:rsidRDefault="00904C7F" w:rsidP="00094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A2D5C"/>
    <w:multiLevelType w:val="hybridMultilevel"/>
    <w:tmpl w:val="99B06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F5F66"/>
    <w:multiLevelType w:val="hybridMultilevel"/>
    <w:tmpl w:val="43709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D5F2F"/>
    <w:multiLevelType w:val="hybridMultilevel"/>
    <w:tmpl w:val="C31C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84E9F"/>
    <w:multiLevelType w:val="hybridMultilevel"/>
    <w:tmpl w:val="FD5C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9050A"/>
    <w:multiLevelType w:val="hybridMultilevel"/>
    <w:tmpl w:val="23001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72"/>
    <w:rsid w:val="00064596"/>
    <w:rsid w:val="00094CEA"/>
    <w:rsid w:val="00133D82"/>
    <w:rsid w:val="00187B4E"/>
    <w:rsid w:val="0019235E"/>
    <w:rsid w:val="001A36E6"/>
    <w:rsid w:val="0022733B"/>
    <w:rsid w:val="00230416"/>
    <w:rsid w:val="00316F19"/>
    <w:rsid w:val="00567E48"/>
    <w:rsid w:val="005B2AE6"/>
    <w:rsid w:val="0062086A"/>
    <w:rsid w:val="006457EE"/>
    <w:rsid w:val="007718E3"/>
    <w:rsid w:val="008A4205"/>
    <w:rsid w:val="00902DB5"/>
    <w:rsid w:val="00904C7F"/>
    <w:rsid w:val="009776A4"/>
    <w:rsid w:val="0098388E"/>
    <w:rsid w:val="00BD1417"/>
    <w:rsid w:val="00CD4826"/>
    <w:rsid w:val="00D15743"/>
    <w:rsid w:val="00EA4572"/>
    <w:rsid w:val="00F0410C"/>
    <w:rsid w:val="00F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7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EA4572"/>
    <w:pPr>
      <w:keepNext/>
      <w:shd w:val="clear" w:color="auto" w:fill="C0C0C0"/>
      <w:jc w:val="center"/>
      <w:outlineLvl w:val="3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A4572"/>
    <w:rPr>
      <w:rFonts w:ascii="Verdana" w:eastAsia="Times" w:hAnsi="Verdana" w:cs="Times New Roman"/>
      <w:b/>
      <w:sz w:val="20"/>
      <w:szCs w:val="20"/>
      <w:shd w:val="clear" w:color="auto" w:fill="C0C0C0"/>
    </w:rPr>
  </w:style>
  <w:style w:type="paragraph" w:styleId="ListParagraph">
    <w:name w:val="List Paragraph"/>
    <w:basedOn w:val="Normal"/>
    <w:uiPriority w:val="34"/>
    <w:qFormat/>
    <w:rsid w:val="00977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19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4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EA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4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EA"/>
    <w:rPr>
      <w:rFonts w:ascii="Times" w:eastAsia="Times" w:hAnsi="Times" w:cs="Times New Roman"/>
      <w:sz w:val="24"/>
      <w:szCs w:val="20"/>
    </w:rPr>
  </w:style>
  <w:style w:type="character" w:styleId="Hyperlink">
    <w:name w:val="Hyperlink"/>
    <w:rsid w:val="00094CEA"/>
    <w:rPr>
      <w:color w:val="0000FF"/>
      <w:u w:val="single"/>
    </w:rPr>
  </w:style>
  <w:style w:type="paragraph" w:styleId="NoSpacing">
    <w:name w:val="No Spacing"/>
    <w:uiPriority w:val="1"/>
    <w:qFormat/>
    <w:rsid w:val="008A42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7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EA4572"/>
    <w:pPr>
      <w:keepNext/>
      <w:shd w:val="clear" w:color="auto" w:fill="C0C0C0"/>
      <w:jc w:val="center"/>
      <w:outlineLvl w:val="3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A4572"/>
    <w:rPr>
      <w:rFonts w:ascii="Verdana" w:eastAsia="Times" w:hAnsi="Verdana" w:cs="Times New Roman"/>
      <w:b/>
      <w:sz w:val="20"/>
      <w:szCs w:val="20"/>
      <w:shd w:val="clear" w:color="auto" w:fill="C0C0C0"/>
    </w:rPr>
  </w:style>
  <w:style w:type="paragraph" w:styleId="ListParagraph">
    <w:name w:val="List Paragraph"/>
    <w:basedOn w:val="Normal"/>
    <w:uiPriority w:val="34"/>
    <w:qFormat/>
    <w:rsid w:val="009776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19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6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4C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CEA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4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CEA"/>
    <w:rPr>
      <w:rFonts w:ascii="Times" w:eastAsia="Times" w:hAnsi="Times" w:cs="Times New Roman"/>
      <w:sz w:val="24"/>
      <w:szCs w:val="20"/>
    </w:rPr>
  </w:style>
  <w:style w:type="character" w:styleId="Hyperlink">
    <w:name w:val="Hyperlink"/>
    <w:rsid w:val="00094CEA"/>
    <w:rPr>
      <w:color w:val="0000FF"/>
      <w:u w:val="single"/>
    </w:rPr>
  </w:style>
  <w:style w:type="paragraph" w:styleId="NoSpacing">
    <w:name w:val="No Spacing"/>
    <w:uiPriority w:val="1"/>
    <w:qFormat/>
    <w:rsid w:val="008A4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mailto:mike@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2013-03-05T15:49:00Z</cp:lastPrinted>
  <dcterms:created xsi:type="dcterms:W3CDTF">2013-03-05T14:36:00Z</dcterms:created>
  <dcterms:modified xsi:type="dcterms:W3CDTF">2013-03-07T14:29:00Z</dcterms:modified>
</cp:coreProperties>
</file>