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  <w:u w:val="single"/>
        </w:rPr>
        <w:t>PENNSYLVANIA PASSING LEAGUE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-3 events, as many as 60 teams, 1,500 student-athletes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-the biggest high school football event of the summer in Pennsylvania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 xml:space="preserve">-as many as 53 high school teams, 1,500 student-athletes are competing in three events 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-in Harrisburg, Philadelphia, and Pittsburgh,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-biggest high school football event of the summer in the state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WHAT ARE YOU DOING THIS SUMMER TO GENERATE LEADS FOR YOUR BUSINESS?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WHAT ARE YOU DOING THIS SUMMER TO BUILD EXCITEMENT FOR YOUR BUSINESS?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sz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HAVE YOU EVER USED EVENT MARKETING TO ENGAGE YOUR TARGET AUDIENCE?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 xml:space="preserve">OBJECTION: 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 xml:space="preserve">USUALLY DON’T SPONSOR HIGH SCHOOL SPORTS? 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sz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 xml:space="preserve">TOO MANY </w:t>
      </w:r>
      <w:proofErr w:type="gramStart"/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SCHOOLS,</w:t>
      </w:r>
      <w:proofErr w:type="gramEnd"/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 xml:space="preserve"> CAN’T SPONSOR THEM ALL….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-that’s true, and a common problem for many local businesses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-yet, you’re not sponsoring a particular high school, you’re sponsoring our sanctioning body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-this event brings 20+ local high schools together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-opportunity to tap into the passion of high school sports and sponsor teams from throughout the region in one event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-have you ever engaged potential customers off-site at a sports event?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-generate leads, distribute information, sell your products,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CAR DEALERS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-bring cars and trucks out to the site to display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-distribute information to fans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-sign up for a test-drive, receive FREE tee-shirt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SPORTING GOODS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-tent sale on-site at the event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-bring out some of your clearance items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-coupons to distribute for % of selected items in the store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FITNESS CLUBS/WORK OUT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-training seminar during the event for the student-athletes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-drawing for FREE membership</w:t>
      </w:r>
    </w:p>
    <w:p w:rsidR="00C81F25" w:rsidRDefault="00C81F25" w:rsidP="00C81F25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-discounted membership for certain number of fans</w:t>
      </w:r>
    </w:p>
    <w:p w:rsidR="007B79AA" w:rsidRPr="00C81F25" w:rsidRDefault="007B79AA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b/>
          <w:i/>
          <w:color w:val="000000"/>
          <w:sz w:val="20"/>
        </w:rPr>
        <w:t>HOSPITALS/SPORTS MEDICINE CLINICS</w:t>
      </w:r>
    </w:p>
    <w:p w:rsidR="00C81F25" w:rsidRPr="00C81F25" w:rsidRDefault="00C81F25" w:rsidP="00C81F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81F25">
        <w:rPr>
          <w:rFonts w:ascii="Century Gothic" w:eastAsia="Times New Roman" w:hAnsi="Century Gothic" w:cs="Arial"/>
          <w:color w:val="000000"/>
          <w:sz w:val="20"/>
        </w:rPr>
        <w:t>-</w:t>
      </w:r>
    </w:p>
    <w:p w:rsidR="00863EF2" w:rsidRPr="00C81F25" w:rsidRDefault="007B79AA" w:rsidP="00C81F25"/>
    <w:sectPr w:rsidR="00863EF2" w:rsidRPr="00C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72"/>
    <w:rsid w:val="001A36E6"/>
    <w:rsid w:val="004A15D0"/>
    <w:rsid w:val="0062086A"/>
    <w:rsid w:val="007B79AA"/>
    <w:rsid w:val="00C81F25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2012-06-04T14:33:00Z</dcterms:created>
  <dcterms:modified xsi:type="dcterms:W3CDTF">2012-06-11T23:44:00Z</dcterms:modified>
</cp:coreProperties>
</file>