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29493D" w:rsidP="00E73291">
      <w:pPr>
        <w:jc w:val="center"/>
      </w:pPr>
      <w:r>
        <w:rPr>
          <w:noProof/>
        </w:rPr>
        <w:drawing>
          <wp:inline distT="0" distB="0" distL="0" distR="0">
            <wp:extent cx="2423160" cy="26151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Logo 5 sm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23160" cy="2615184"/>
                    </a:xfrm>
                    <a:prstGeom prst="rect">
                      <a:avLst/>
                    </a:prstGeom>
                  </pic:spPr>
                </pic:pic>
              </a:graphicData>
            </a:graphic>
          </wp:inline>
        </w:drawing>
      </w:r>
    </w:p>
    <w:p w:rsidR="00E73291" w:rsidRPr="00341C26" w:rsidRDefault="00341C26" w:rsidP="00E73291">
      <w:pPr>
        <w:pStyle w:val="NoSpacing"/>
        <w:jc w:val="center"/>
        <w:rPr>
          <w:rFonts w:ascii="Century Gothic" w:hAnsi="Century Gothic"/>
          <w:b/>
          <w:i/>
          <w:sz w:val="40"/>
        </w:rPr>
      </w:pPr>
      <w:r w:rsidRPr="00341C26">
        <w:rPr>
          <w:rFonts w:ascii="Century Gothic" w:hAnsi="Century Gothic"/>
          <w:b/>
          <w:i/>
          <w:sz w:val="40"/>
        </w:rPr>
        <w:t xml:space="preserve">Recruiting Station Baltimore launches the </w:t>
      </w:r>
    </w:p>
    <w:p w:rsidR="00341C26" w:rsidRPr="00341C26" w:rsidRDefault="00341C26" w:rsidP="00E73291">
      <w:pPr>
        <w:pStyle w:val="NoSpacing"/>
        <w:jc w:val="center"/>
        <w:rPr>
          <w:rFonts w:ascii="Century Gothic" w:hAnsi="Century Gothic"/>
          <w:b/>
          <w:i/>
          <w:sz w:val="40"/>
        </w:rPr>
      </w:pPr>
      <w:r w:rsidRPr="00341C26">
        <w:rPr>
          <w:rFonts w:ascii="Century Gothic" w:hAnsi="Century Gothic"/>
          <w:b/>
          <w:i/>
          <w:sz w:val="40"/>
        </w:rPr>
        <w:t>U.S. Marine Corps Passing League - Maryland</w:t>
      </w:r>
    </w:p>
    <w:p w:rsidR="00E73291" w:rsidRPr="00341C26" w:rsidRDefault="00C967C3" w:rsidP="00E73291">
      <w:pPr>
        <w:pStyle w:val="NoSpacing"/>
        <w:jc w:val="center"/>
        <w:rPr>
          <w:rFonts w:ascii="Century Gothic" w:hAnsi="Century Gothic"/>
          <w:b/>
          <w:i/>
          <w:sz w:val="16"/>
        </w:rPr>
      </w:pPr>
      <w:r w:rsidRPr="00341C26">
        <w:rPr>
          <w:rFonts w:ascii="Century Gothic" w:hAnsi="Century Gothic"/>
          <w:b/>
          <w:i/>
          <w:sz w:val="16"/>
        </w:rPr>
        <w:t>The</w:t>
      </w:r>
      <w:r w:rsidR="00E73291" w:rsidRPr="00341C26">
        <w:rPr>
          <w:rFonts w:ascii="Century Gothic" w:hAnsi="Century Gothic"/>
          <w:b/>
          <w:i/>
          <w:sz w:val="16"/>
        </w:rPr>
        <w:t xml:space="preserve"> seven-on-seven passing tournam</w:t>
      </w:r>
      <w:r w:rsidRPr="00341C26">
        <w:rPr>
          <w:rFonts w:ascii="Century Gothic" w:hAnsi="Century Gothic"/>
          <w:b/>
          <w:i/>
          <w:sz w:val="16"/>
        </w:rPr>
        <w:t xml:space="preserve">ent to feature high school teams from </w:t>
      </w:r>
      <w:r w:rsidR="00341C26" w:rsidRPr="00341C26">
        <w:rPr>
          <w:rFonts w:ascii="Century Gothic" w:hAnsi="Century Gothic"/>
          <w:b/>
          <w:i/>
          <w:sz w:val="16"/>
        </w:rPr>
        <w:t>Maryland</w:t>
      </w:r>
    </w:p>
    <w:p w:rsidR="00E73291" w:rsidRDefault="00E73291" w:rsidP="00E73291">
      <w:pPr>
        <w:pStyle w:val="NoSpacing"/>
        <w:jc w:val="center"/>
        <w:rPr>
          <w:rFonts w:ascii="Century Gothic" w:hAnsi="Century Gothic"/>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E73291" w:rsidTr="00E73291">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FOR IMMEDIATE RELEASE</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CONTACT:  Mike </w:t>
            </w:r>
            <w:proofErr w:type="spellStart"/>
            <w:r>
              <w:rPr>
                <w:rFonts w:ascii="Century Gothic" w:hAnsi="Century Gothic"/>
                <w:b/>
                <w:i/>
                <w:sz w:val="20"/>
              </w:rPr>
              <w:t>Sinnott</w:t>
            </w:r>
            <w:proofErr w:type="spellEnd"/>
            <w:r>
              <w:rPr>
                <w:rFonts w:ascii="Century Gothic" w:hAnsi="Century Gothic"/>
                <w:b/>
                <w:i/>
                <w:sz w:val="20"/>
              </w:rPr>
              <w:t>, TSF Radio Network</w:t>
            </w:r>
          </w:p>
        </w:tc>
      </w:tr>
      <w:tr w:rsidR="00E73291" w:rsidTr="00E73291">
        <w:tc>
          <w:tcPr>
            <w:tcW w:w="5508" w:type="dxa"/>
          </w:tcPr>
          <w:p w:rsidR="00E73291" w:rsidRDefault="00341C26" w:rsidP="00E73291">
            <w:pPr>
              <w:pStyle w:val="NoSpacing"/>
              <w:jc w:val="center"/>
              <w:rPr>
                <w:rFonts w:ascii="Century Gothic" w:hAnsi="Century Gothic"/>
                <w:b/>
                <w:i/>
                <w:sz w:val="20"/>
              </w:rPr>
            </w:pPr>
            <w:r>
              <w:rPr>
                <w:rFonts w:ascii="Century Gothic" w:hAnsi="Century Gothic"/>
                <w:b/>
                <w:i/>
                <w:sz w:val="20"/>
              </w:rPr>
              <w:t>2 May 2011</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(517) 927-4570  or </w:t>
            </w:r>
            <w:hyperlink r:id="rId6" w:history="1">
              <w:r w:rsidR="0062485F" w:rsidRPr="001609D0">
                <w:rPr>
                  <w:rStyle w:val="Hyperlink"/>
                  <w:rFonts w:ascii="Century Gothic" w:hAnsi="Century Gothic"/>
                  <w:b/>
                  <w:i/>
                  <w:sz w:val="20"/>
                </w:rPr>
                <w:t>TheSportsFlash@aol.com</w:t>
              </w:r>
            </w:hyperlink>
            <w:r w:rsidR="0062485F">
              <w:rPr>
                <w:rFonts w:ascii="Century Gothic" w:hAnsi="Century Gothic"/>
                <w:b/>
                <w:i/>
                <w:sz w:val="20"/>
              </w:rPr>
              <w:t xml:space="preserve"> </w:t>
            </w:r>
          </w:p>
        </w:tc>
      </w:tr>
    </w:tbl>
    <w:p w:rsidR="00E73291" w:rsidRDefault="00E73291" w:rsidP="00E73291">
      <w:pPr>
        <w:pStyle w:val="NoSpacing"/>
        <w:rPr>
          <w:rFonts w:ascii="Century Gothic" w:hAnsi="Century Gothic"/>
          <w:b/>
          <w:i/>
          <w:sz w:val="20"/>
        </w:rPr>
      </w:pPr>
    </w:p>
    <w:p w:rsidR="00341C26" w:rsidRDefault="001E3AE2" w:rsidP="00E73291">
      <w:pPr>
        <w:pStyle w:val="NoSpacing"/>
        <w:rPr>
          <w:rFonts w:ascii="Century Gothic" w:hAnsi="Century Gothic"/>
          <w:sz w:val="20"/>
        </w:rPr>
      </w:pPr>
      <w:r>
        <w:rPr>
          <w:rFonts w:ascii="Century Gothic" w:hAnsi="Century Gothic"/>
          <w:b/>
          <w:i/>
          <w:sz w:val="20"/>
        </w:rPr>
        <w:t>BALTIMORE, MD</w:t>
      </w:r>
      <w:r w:rsidR="00E73291">
        <w:rPr>
          <w:rFonts w:ascii="Century Gothic" w:hAnsi="Century Gothic"/>
          <w:b/>
          <w:i/>
          <w:sz w:val="20"/>
        </w:rPr>
        <w:t xml:space="preserve"> - </w:t>
      </w:r>
      <w:r w:rsidR="00E73291">
        <w:rPr>
          <w:rFonts w:ascii="Century Gothic" w:hAnsi="Century Gothic"/>
          <w:sz w:val="20"/>
        </w:rPr>
        <w:t xml:space="preserve">The U.S. </w:t>
      </w:r>
      <w:r w:rsidR="00341C26">
        <w:rPr>
          <w:rFonts w:ascii="Century Gothic" w:hAnsi="Century Gothic"/>
          <w:sz w:val="20"/>
        </w:rPr>
        <w:t xml:space="preserve">Marine Corps Recruiting Station Baltimore </w:t>
      </w:r>
      <w:r w:rsidR="00E73291">
        <w:rPr>
          <w:rFonts w:ascii="Century Gothic" w:hAnsi="Century Gothic"/>
          <w:sz w:val="20"/>
        </w:rPr>
        <w:t>is proud to anno</w:t>
      </w:r>
      <w:r w:rsidR="00341C26">
        <w:rPr>
          <w:rFonts w:ascii="Century Gothic" w:hAnsi="Century Gothic"/>
          <w:sz w:val="20"/>
        </w:rPr>
        <w:t xml:space="preserve">unce the launch of the U.S. Marine Corps </w:t>
      </w:r>
      <w:r w:rsidR="00E73291">
        <w:rPr>
          <w:rFonts w:ascii="Century Gothic" w:hAnsi="Century Gothic"/>
          <w:sz w:val="20"/>
        </w:rPr>
        <w:t>Passing League</w:t>
      </w:r>
      <w:r w:rsidR="00341C26">
        <w:rPr>
          <w:rFonts w:ascii="Century Gothic" w:hAnsi="Century Gothic"/>
          <w:sz w:val="20"/>
        </w:rPr>
        <w:t xml:space="preserve"> - Maryland</w:t>
      </w:r>
      <w:r w:rsidR="00E73291">
        <w:rPr>
          <w:rFonts w:ascii="Century Gothic" w:hAnsi="Century Gothic"/>
          <w:sz w:val="20"/>
        </w:rPr>
        <w:t xml:space="preserve">, a seven-on-seven high school football passing </w:t>
      </w:r>
      <w:r w:rsidR="0062485F">
        <w:rPr>
          <w:rFonts w:ascii="Century Gothic" w:hAnsi="Century Gothic"/>
          <w:sz w:val="20"/>
        </w:rPr>
        <w:t xml:space="preserve">league that will begin play in the late spring/early </w:t>
      </w:r>
      <w:r w:rsidR="003C05ED">
        <w:rPr>
          <w:rFonts w:ascii="Century Gothic" w:hAnsi="Century Gothic"/>
          <w:sz w:val="20"/>
        </w:rPr>
        <w:t xml:space="preserve">summer of 2011.  </w:t>
      </w:r>
      <w:r w:rsidR="00341C26">
        <w:rPr>
          <w:rFonts w:ascii="Century Gothic" w:hAnsi="Century Gothic"/>
          <w:sz w:val="20"/>
        </w:rPr>
        <w:t xml:space="preserve">The U.S. Marine Corps Passing League – Maryland </w:t>
      </w:r>
      <w:r w:rsidR="001137D0">
        <w:rPr>
          <w:rFonts w:ascii="Century Gothic" w:hAnsi="Century Gothic"/>
          <w:sz w:val="20"/>
        </w:rPr>
        <w:t xml:space="preserve">will consist </w:t>
      </w:r>
      <w:r w:rsidR="00341C26">
        <w:rPr>
          <w:rFonts w:ascii="Century Gothic" w:hAnsi="Century Gothic"/>
          <w:sz w:val="20"/>
        </w:rPr>
        <w:t xml:space="preserve">of teams from the RS Baltimore’s recruiting territory in the state of Maryland.  </w:t>
      </w:r>
    </w:p>
    <w:p w:rsidR="009A4857" w:rsidRDefault="009A4857" w:rsidP="00E73291">
      <w:pPr>
        <w:pStyle w:val="NoSpacing"/>
        <w:rPr>
          <w:rFonts w:ascii="Century Gothic" w:hAnsi="Century Gothic"/>
          <w:sz w:val="20"/>
        </w:rPr>
      </w:pPr>
    </w:p>
    <w:p w:rsidR="003C05ED" w:rsidRDefault="00341C26" w:rsidP="001137D0">
      <w:pPr>
        <w:pStyle w:val="NoSpacing"/>
        <w:rPr>
          <w:rFonts w:ascii="Century Gothic" w:hAnsi="Century Gothic"/>
          <w:sz w:val="20"/>
        </w:rPr>
      </w:pPr>
      <w:r>
        <w:rPr>
          <w:rFonts w:ascii="Century Gothic" w:hAnsi="Century Gothic"/>
          <w:sz w:val="20"/>
        </w:rPr>
        <w:t>The U.S. Marine Corps Passing League</w:t>
      </w:r>
      <w:r w:rsidR="009A4857">
        <w:rPr>
          <w:rFonts w:ascii="Century Gothic" w:hAnsi="Century Gothic"/>
          <w:sz w:val="20"/>
        </w:rPr>
        <w:t xml:space="preserve"> </w:t>
      </w:r>
      <w:r>
        <w:rPr>
          <w:rFonts w:ascii="Century Gothic" w:hAnsi="Century Gothic"/>
          <w:sz w:val="20"/>
        </w:rPr>
        <w:t xml:space="preserve">will be a single-day 16-team passing tournament at a site to be determined.  </w:t>
      </w:r>
      <w:r w:rsidR="001137D0">
        <w:rPr>
          <w:rFonts w:ascii="Century Gothic" w:hAnsi="Century Gothic"/>
          <w:sz w:val="20"/>
        </w:rPr>
        <w:t>Unlike other passing league tournaments, thanks to the Marine Corps sponsorship, the event</w:t>
      </w:r>
      <w:bookmarkStart w:id="0" w:name="_GoBack"/>
      <w:bookmarkEnd w:id="0"/>
      <w:r w:rsidR="001137D0">
        <w:rPr>
          <w:rFonts w:ascii="Century Gothic" w:hAnsi="Century Gothic"/>
          <w:sz w:val="20"/>
        </w:rPr>
        <w:t xml:space="preserve"> </w:t>
      </w:r>
      <w:r>
        <w:rPr>
          <w:rFonts w:ascii="Century Gothic" w:hAnsi="Century Gothic"/>
          <w:sz w:val="20"/>
        </w:rPr>
        <w:t>will be FREE for</w:t>
      </w:r>
      <w:r w:rsidR="001137D0">
        <w:rPr>
          <w:rFonts w:ascii="Century Gothic" w:hAnsi="Century Gothic"/>
          <w:sz w:val="20"/>
        </w:rPr>
        <w:t xml:space="preserve"> all of the participating teams.  Each team is guaranteed to play four games, with three games in pool play and one game in the single-elimination championship round.</w:t>
      </w:r>
    </w:p>
    <w:p w:rsidR="003C05ED" w:rsidRDefault="003C05ED" w:rsidP="009A4857">
      <w:pPr>
        <w:pStyle w:val="NoSpacing"/>
        <w:rPr>
          <w:rFonts w:ascii="Century Gothic" w:hAnsi="Century Gothic"/>
          <w:sz w:val="20"/>
        </w:rPr>
      </w:pPr>
    </w:p>
    <w:p w:rsidR="003C05ED" w:rsidRDefault="001137D0" w:rsidP="009A4857">
      <w:pPr>
        <w:pStyle w:val="NoSpacing"/>
        <w:rPr>
          <w:rFonts w:ascii="Century Gothic" w:hAnsi="Century Gothic"/>
          <w:sz w:val="20"/>
        </w:rPr>
      </w:pPr>
      <w:r>
        <w:rPr>
          <w:rFonts w:ascii="Century Gothic" w:hAnsi="Century Gothic"/>
          <w:sz w:val="20"/>
        </w:rPr>
        <w:t xml:space="preserve">The U.S. Marine Corps Passing League – Maryland </w:t>
      </w:r>
      <w:r w:rsidR="003C05ED">
        <w:rPr>
          <w:rFonts w:ascii="Century Gothic" w:hAnsi="Century Gothic"/>
          <w:sz w:val="20"/>
        </w:rPr>
        <w:t xml:space="preserve">is a traditional seven-on-seven non-contact passing league played on a shortened field with only passing plays from the line of scrimmage.  The games feature quarterbacks, wide receivers, running backs, and defensive backs, giving them an opportunity to sharpen their skills in a fun, competitive atmosphere.  </w:t>
      </w:r>
    </w:p>
    <w:p w:rsidR="007E22E1" w:rsidRDefault="007E22E1" w:rsidP="009A4857">
      <w:pPr>
        <w:pStyle w:val="NoSpacing"/>
        <w:rPr>
          <w:rFonts w:ascii="Century Gothic" w:hAnsi="Century Gothic"/>
          <w:sz w:val="20"/>
        </w:rPr>
      </w:pPr>
    </w:p>
    <w:p w:rsidR="001137D0" w:rsidRDefault="007E22E1" w:rsidP="007E22E1">
      <w:pPr>
        <w:pStyle w:val="NoSpacing"/>
        <w:rPr>
          <w:rFonts w:ascii="Century Gothic" w:hAnsi="Century Gothic"/>
          <w:sz w:val="20"/>
        </w:rPr>
      </w:pPr>
      <w:r>
        <w:rPr>
          <w:rFonts w:ascii="Century Gothic" w:hAnsi="Century Gothic"/>
          <w:sz w:val="20"/>
        </w:rPr>
        <w:t>“The Sports Flash” (TSF) Radio Network will ma</w:t>
      </w:r>
      <w:r w:rsidR="001137D0">
        <w:rPr>
          <w:rFonts w:ascii="Century Gothic" w:hAnsi="Century Gothic"/>
          <w:sz w:val="20"/>
        </w:rPr>
        <w:t>nage the U.S. Marine Corps Passing League</w:t>
      </w:r>
      <w:r>
        <w:rPr>
          <w:rFonts w:ascii="Century Gothic" w:hAnsi="Century Gothic"/>
          <w:sz w:val="20"/>
        </w:rPr>
        <w:t>.  In 2010, TSF Radio Network launched the Pennsylvania Passing League, which featured 32 teams playing in two divisions with more than 600 student-athletes participating.  The National Football League’s Pittsburgh Steelers invited the Pennsylvania Passing League’s division winners to play an exhibition at halftime of their 2010 preseason opener at Heinz Field.  The 2011 Pennsylvania Passing League begins on June 11 with the PPL West Division at Gateway High School, outside of Pittsburgh.  The PPL East Division will be played on June 25 at Susquehanna Township High School, outside of Harrisburg.</w:t>
      </w:r>
      <w:r w:rsidR="001137D0">
        <w:rPr>
          <w:rFonts w:ascii="Century Gothic" w:hAnsi="Century Gothic"/>
          <w:sz w:val="20"/>
        </w:rPr>
        <w:t xml:space="preserve">  In 2011, TSF Radio Network also launched the Palmetto Passing League in South Carolina, featuring high school teams from the Florence/Myrtle Beach markets.  </w:t>
      </w:r>
    </w:p>
    <w:p w:rsidR="001137D0" w:rsidRDefault="001137D0" w:rsidP="007E22E1">
      <w:pPr>
        <w:pStyle w:val="NoSpacing"/>
        <w:rPr>
          <w:rFonts w:ascii="Century Gothic" w:hAnsi="Century Gothic"/>
          <w:sz w:val="20"/>
        </w:rPr>
      </w:pPr>
    </w:p>
    <w:p w:rsidR="001137D0" w:rsidRDefault="001137D0" w:rsidP="001137D0">
      <w:pPr>
        <w:pStyle w:val="NoSpacing"/>
        <w:rPr>
          <w:rFonts w:ascii="Century Gothic" w:hAnsi="Century Gothic"/>
          <w:sz w:val="20"/>
        </w:rPr>
      </w:pPr>
      <w:r w:rsidRPr="00E94FD6">
        <w:rPr>
          <w:rFonts w:ascii="Century Gothic" w:hAnsi="Century Gothic"/>
          <w:sz w:val="20"/>
        </w:rPr>
        <w:t>“The Sports Flash” Radio Network provides 190 radio stations in 13 states with customized, l</w:t>
      </w:r>
      <w:r>
        <w:rPr>
          <w:rFonts w:ascii="Century Gothic" w:hAnsi="Century Gothic"/>
          <w:sz w:val="20"/>
        </w:rPr>
        <w:t xml:space="preserve">ocal sports reports, reaching </w:t>
      </w:r>
      <w:r w:rsidRPr="00E94FD6">
        <w:rPr>
          <w:rFonts w:ascii="Century Gothic" w:hAnsi="Century Gothic"/>
          <w:sz w:val="20"/>
        </w:rPr>
        <w:t>2.5-million listeners</w:t>
      </w:r>
      <w:r>
        <w:rPr>
          <w:rFonts w:ascii="Century Gothic" w:hAnsi="Century Gothic"/>
          <w:sz w:val="20"/>
        </w:rPr>
        <w:t xml:space="preserve"> each week.  In addition to its traditional radio </w:t>
      </w:r>
      <w:r>
        <w:rPr>
          <w:rFonts w:ascii="Century Gothic" w:hAnsi="Century Gothic"/>
          <w:sz w:val="20"/>
        </w:rPr>
        <w:lastRenderedPageBreak/>
        <w:t xml:space="preserve">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forces around the country.  For more info about the TSF Radio Network, contact Mike </w:t>
      </w:r>
      <w:proofErr w:type="spellStart"/>
      <w:r>
        <w:rPr>
          <w:rFonts w:ascii="Century Gothic" w:hAnsi="Century Gothic"/>
          <w:sz w:val="20"/>
        </w:rPr>
        <w:t>Sinnott</w:t>
      </w:r>
      <w:proofErr w:type="spellEnd"/>
      <w:r>
        <w:rPr>
          <w:rFonts w:ascii="Century Gothic" w:hAnsi="Century Gothic"/>
          <w:sz w:val="20"/>
        </w:rPr>
        <w:t xml:space="preserve"> at (517) 927-4570.  </w:t>
      </w:r>
    </w:p>
    <w:p w:rsidR="001137D0" w:rsidRDefault="001137D0" w:rsidP="007E22E1">
      <w:pPr>
        <w:pStyle w:val="NoSpacing"/>
        <w:rPr>
          <w:rFonts w:ascii="Century Gothic" w:hAnsi="Century Gothic"/>
          <w:sz w:val="20"/>
        </w:rPr>
      </w:pPr>
    </w:p>
    <w:p w:rsidR="006F4087" w:rsidRDefault="003C05ED" w:rsidP="00E73291">
      <w:pPr>
        <w:pStyle w:val="NoSpacing"/>
        <w:rPr>
          <w:rFonts w:ascii="Century Gothic" w:hAnsi="Century Gothic"/>
          <w:sz w:val="20"/>
        </w:rPr>
      </w:pPr>
      <w:r>
        <w:rPr>
          <w:rFonts w:ascii="Century Gothic" w:hAnsi="Century Gothic"/>
          <w:sz w:val="20"/>
        </w:rPr>
        <w:t xml:space="preserve">The </w:t>
      </w:r>
      <w:r w:rsidR="001137D0">
        <w:rPr>
          <w:rFonts w:ascii="Century Gothic" w:hAnsi="Century Gothic"/>
          <w:sz w:val="20"/>
        </w:rPr>
        <w:t xml:space="preserve">U.S. Marine </w:t>
      </w:r>
      <w:proofErr w:type="spellStart"/>
      <w:r w:rsidR="001137D0">
        <w:rPr>
          <w:rFonts w:ascii="Century Gothic" w:hAnsi="Century Gothic"/>
          <w:sz w:val="20"/>
        </w:rPr>
        <w:t>Corps’s</w:t>
      </w:r>
      <w:proofErr w:type="spellEnd"/>
      <w:r>
        <w:rPr>
          <w:rFonts w:ascii="Century Gothic" w:hAnsi="Century Gothic"/>
          <w:sz w:val="20"/>
        </w:rPr>
        <w:t xml:space="preserve"> title sponsorship o</w:t>
      </w:r>
      <w:r w:rsidR="001137D0">
        <w:rPr>
          <w:rFonts w:ascii="Century Gothic" w:hAnsi="Century Gothic"/>
          <w:sz w:val="20"/>
        </w:rPr>
        <w:t xml:space="preserve">f the passing league </w:t>
      </w:r>
      <w:r>
        <w:rPr>
          <w:rFonts w:ascii="Century Gothic" w:hAnsi="Century Gothic"/>
          <w:sz w:val="20"/>
        </w:rPr>
        <w:t xml:space="preserve">ensures that teams will </w:t>
      </w:r>
      <w:r w:rsidRPr="002C09A0">
        <w:rPr>
          <w:rFonts w:ascii="Century Gothic" w:hAnsi="Century Gothic"/>
          <w:sz w:val="20"/>
          <w:u w:val="single"/>
        </w:rPr>
        <w:t>not</w:t>
      </w:r>
      <w:r>
        <w:rPr>
          <w:rFonts w:ascii="Century Gothic" w:hAnsi="Century Gothic"/>
          <w:sz w:val="20"/>
        </w:rPr>
        <w:t xml:space="preserve"> be charged to participate.  At this time, </w:t>
      </w:r>
      <w:r w:rsidR="00B24FCB">
        <w:rPr>
          <w:rFonts w:ascii="Century Gothic" w:hAnsi="Century Gothic"/>
          <w:sz w:val="20"/>
        </w:rPr>
        <w:t xml:space="preserve">TSF </w:t>
      </w:r>
      <w:r>
        <w:rPr>
          <w:rFonts w:ascii="Century Gothic" w:hAnsi="Century Gothic"/>
          <w:sz w:val="20"/>
        </w:rPr>
        <w:t>“The Sports Flash” (TSF) Radio Network is working to secure a host site and teams to participate.  TSF Radio Network expects to announce shortly a host site for the tournament in the next few weeks.</w:t>
      </w:r>
    </w:p>
    <w:p w:rsidR="00416BBE" w:rsidRDefault="00416BBE"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r w:rsidRPr="00E94FD6">
        <w:rPr>
          <w:rFonts w:ascii="Century Gothic" w:hAnsi="Century Gothic"/>
          <w:sz w:val="20"/>
        </w:rPr>
        <w:t xml:space="preserve">The </w:t>
      </w:r>
      <w:r>
        <w:rPr>
          <w:rFonts w:ascii="Century Gothic" w:hAnsi="Century Gothic"/>
          <w:sz w:val="20"/>
        </w:rPr>
        <w:t xml:space="preserve">United States Marine Corps (U.S.M.C.) is a branch of the United States armed forces responsible for providing power projection from the sea, serving as an amphibious                force-in-readiness.  For more information about become one of the few and the proud, go online to </w:t>
      </w:r>
      <w:hyperlink r:id="rId7" w:history="1">
        <w:r w:rsidRPr="00845762">
          <w:rPr>
            <w:rStyle w:val="Hyperlink"/>
            <w:rFonts w:ascii="Century Gothic" w:hAnsi="Century Gothic"/>
            <w:sz w:val="20"/>
          </w:rPr>
          <w:t>www.Marines.com</w:t>
        </w:r>
      </w:hyperlink>
      <w:r>
        <w:rPr>
          <w:rFonts w:ascii="Century Gothic" w:hAnsi="Century Gothic"/>
          <w:sz w:val="20"/>
        </w:rPr>
        <w:t xml:space="preserve">.  </w:t>
      </w: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r>
        <w:rPr>
          <w:rFonts w:ascii="Century Gothic" w:hAnsi="Century Gothic"/>
          <w:sz w:val="20"/>
        </w:rPr>
        <w:t>If your school is interested in participating or even ho</w:t>
      </w:r>
      <w:r w:rsidR="001137D0">
        <w:rPr>
          <w:rFonts w:ascii="Century Gothic" w:hAnsi="Century Gothic"/>
          <w:sz w:val="20"/>
        </w:rPr>
        <w:t>sting the</w:t>
      </w:r>
      <w:r w:rsidR="006B29F0">
        <w:rPr>
          <w:rFonts w:ascii="Century Gothic" w:hAnsi="Century Gothic"/>
          <w:sz w:val="20"/>
        </w:rPr>
        <w:t xml:space="preserve"> U.S. Marine Corps Passing Leagu</w:t>
      </w:r>
      <w:r w:rsidR="001137D0">
        <w:rPr>
          <w:rFonts w:ascii="Century Gothic" w:hAnsi="Century Gothic"/>
          <w:sz w:val="20"/>
        </w:rPr>
        <w:t xml:space="preserve">e- Maryland </w:t>
      </w:r>
      <w:r>
        <w:rPr>
          <w:rFonts w:ascii="Century Gothic" w:hAnsi="Century Gothic"/>
          <w:sz w:val="20"/>
        </w:rPr>
        <w:t xml:space="preserve">event, please contact TSF Radio Network’s Mike </w:t>
      </w:r>
      <w:proofErr w:type="spellStart"/>
      <w:r>
        <w:rPr>
          <w:rFonts w:ascii="Century Gothic" w:hAnsi="Century Gothic"/>
          <w:sz w:val="20"/>
        </w:rPr>
        <w:t>Sinnott</w:t>
      </w:r>
      <w:proofErr w:type="spellEnd"/>
      <w:r>
        <w:rPr>
          <w:rFonts w:ascii="Century Gothic" w:hAnsi="Century Gothic"/>
          <w:sz w:val="20"/>
        </w:rPr>
        <w:t xml:space="preserve"> at (517) 927-4570 or via e-mail at </w:t>
      </w:r>
      <w:hyperlink r:id="rId8" w:history="1">
        <w:r w:rsidRPr="001609D0">
          <w:rPr>
            <w:rStyle w:val="Hyperlink"/>
            <w:rFonts w:ascii="Century Gothic" w:hAnsi="Century Gothic"/>
            <w:sz w:val="20"/>
          </w:rPr>
          <w:t>TheSportsFlash@aol.com</w:t>
        </w:r>
      </w:hyperlink>
      <w:r>
        <w:rPr>
          <w:rFonts w:ascii="Century Gothic" w:hAnsi="Century Gothic"/>
          <w:sz w:val="20"/>
        </w:rPr>
        <w:t>.</w:t>
      </w:r>
      <w:r w:rsidR="002C09A0">
        <w:rPr>
          <w:rFonts w:ascii="Century Gothic" w:hAnsi="Century Gothic"/>
          <w:sz w:val="20"/>
        </w:rPr>
        <w:t xml:space="preserve"> For additional information about the Palmetto Passing League, visit the official PPL web site at </w:t>
      </w:r>
      <w:hyperlink r:id="rId9" w:history="1">
        <w:r w:rsidR="001137D0" w:rsidRPr="00845762">
          <w:rPr>
            <w:rStyle w:val="Hyperlink"/>
            <w:rFonts w:ascii="Century Gothic" w:hAnsi="Century Gothic"/>
            <w:sz w:val="20"/>
          </w:rPr>
          <w:t>www.TheSportsFlash.com/</w:t>
        </w:r>
      </w:hyperlink>
      <w:r w:rsidR="001137D0">
        <w:rPr>
          <w:rStyle w:val="Hyperlink"/>
          <w:rFonts w:ascii="Century Gothic" w:hAnsi="Century Gothic"/>
          <w:sz w:val="20"/>
        </w:rPr>
        <w:t>USMC-PL-</w:t>
      </w:r>
      <w:r w:rsidR="00EA2801">
        <w:rPr>
          <w:rStyle w:val="Hyperlink"/>
          <w:rFonts w:ascii="Century Gothic" w:hAnsi="Century Gothic"/>
          <w:sz w:val="20"/>
        </w:rPr>
        <w:t>MARYLAND</w:t>
      </w:r>
      <w:r w:rsidR="002C09A0">
        <w:rPr>
          <w:rFonts w:ascii="Century Gothic" w:hAnsi="Century Gothic"/>
          <w:sz w:val="20"/>
        </w:rPr>
        <w:t xml:space="preserve">.  At the site, visitors can learn about the latest </w:t>
      </w:r>
      <w:r w:rsidR="001137D0">
        <w:rPr>
          <w:rFonts w:ascii="Century Gothic" w:hAnsi="Century Gothic"/>
          <w:sz w:val="20"/>
        </w:rPr>
        <w:t>information regarding the passing league</w:t>
      </w:r>
      <w:r w:rsidR="002C09A0">
        <w:rPr>
          <w:rFonts w:ascii="Century Gothic" w:hAnsi="Century Gothic"/>
          <w:sz w:val="20"/>
        </w:rPr>
        <w:t>, download the official rules of play, and registration forms.</w:t>
      </w:r>
    </w:p>
    <w:p w:rsidR="003C05ED" w:rsidRDefault="003C05ED" w:rsidP="00E73291">
      <w:pPr>
        <w:pStyle w:val="NoSpacing"/>
        <w:rPr>
          <w:rFonts w:ascii="Century Gothic" w:hAnsi="Century Gothic"/>
          <w:sz w:val="20"/>
        </w:rPr>
      </w:pPr>
    </w:p>
    <w:p w:rsidR="00E94FD6" w:rsidRPr="00E94FD6" w:rsidRDefault="00E94FD6" w:rsidP="00E94FD6">
      <w:pPr>
        <w:pStyle w:val="NoSpacing"/>
        <w:rPr>
          <w:rFonts w:ascii="Century Gothic" w:hAnsi="Century Gothic"/>
          <w:sz w:val="20"/>
        </w:rPr>
      </w:pPr>
    </w:p>
    <w:p w:rsidR="00E94FD6" w:rsidRDefault="00E94FD6"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p>
    <w:p w:rsidR="00416BBE" w:rsidRDefault="00C65181" w:rsidP="00C65181">
      <w:pPr>
        <w:pStyle w:val="NoSpacing"/>
        <w:jc w:val="center"/>
        <w:rPr>
          <w:rFonts w:ascii="Century Gothic" w:hAnsi="Century Gothic"/>
          <w:sz w:val="20"/>
        </w:rPr>
      </w:pPr>
      <w:r>
        <w:rPr>
          <w:rFonts w:ascii="Century Gothic" w:hAnsi="Century Gothic"/>
          <w:sz w:val="20"/>
        </w:rPr>
        <w:t>###</w:t>
      </w:r>
    </w:p>
    <w:p w:rsidR="00416BBE" w:rsidRDefault="00416BBE"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p>
    <w:p w:rsidR="00416BBE" w:rsidRDefault="00416BBE"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1596"/>
        <w:gridCol w:w="1596"/>
        <w:gridCol w:w="3192"/>
      </w:tblGrid>
      <w:tr w:rsidR="00416BBE" w:rsidTr="00416BBE">
        <w:tc>
          <w:tcPr>
            <w:tcW w:w="4788" w:type="dxa"/>
            <w:gridSpan w:val="2"/>
            <w:tcBorders>
              <w:top w:val="nil"/>
              <w:bottom w:val="nil"/>
            </w:tcBorders>
          </w:tcPr>
          <w:p w:rsidR="00416BBE" w:rsidRDefault="00416BBE" w:rsidP="00E73291">
            <w:pPr>
              <w:pStyle w:val="NoSpacing"/>
              <w:rPr>
                <w:rFonts w:ascii="Century Gothic" w:hAnsi="Century Gothic"/>
                <w:sz w:val="20"/>
              </w:rPr>
            </w:pPr>
            <w:r>
              <w:rPr>
                <w:rFonts w:ascii="Century Gothic" w:hAnsi="Century Gothic"/>
                <w:noProof/>
                <w:sz w:val="20"/>
              </w:rPr>
              <w:drawing>
                <wp:inline distT="0" distB="0" distL="0" distR="0" wp14:anchorId="21EB58A3" wp14:editId="5CB43670">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gridSpan w:val="2"/>
            <w:tcBorders>
              <w:top w:val="nil"/>
              <w:bottom w:val="nil"/>
            </w:tcBorders>
          </w:tcPr>
          <w:p w:rsidR="00416BBE" w:rsidRDefault="00416BBE" w:rsidP="00416BBE">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87.75pt" o:ole="" fillcolor="window">
                  <v:imagedata r:id="rId11" o:title=""/>
                </v:shape>
                <o:OLEObject Type="Embed" ProgID="Word.Picture.8" ShapeID="_x0000_i1025" DrawAspect="Content" ObjectID="_1366453518" r:id="rId12"/>
              </w:object>
            </w:r>
          </w:p>
        </w:tc>
      </w:tr>
      <w:tr w:rsidR="00B24FCB" w:rsidTr="00B24FCB">
        <w:tblPrEx>
          <w:tblBorders>
            <w:insideH w:val="none" w:sz="0" w:space="0" w:color="auto"/>
          </w:tblBorders>
        </w:tblPrEx>
        <w:tc>
          <w:tcPr>
            <w:tcW w:w="3192" w:type="dxa"/>
          </w:tcPr>
          <w:p w:rsidR="00B24FCB" w:rsidRDefault="00B24FCB" w:rsidP="00B24FCB">
            <w:pPr>
              <w:pStyle w:val="NoSpacing"/>
              <w:rPr>
                <w:rFonts w:ascii="Century Gothic" w:hAnsi="Century Gothic"/>
                <w:sz w:val="20"/>
              </w:rPr>
            </w:pPr>
          </w:p>
        </w:tc>
        <w:tc>
          <w:tcPr>
            <w:tcW w:w="3192" w:type="dxa"/>
            <w:gridSpan w:val="2"/>
          </w:tcPr>
          <w:p w:rsidR="00B24FCB" w:rsidRDefault="00B24FCB" w:rsidP="00B24FCB">
            <w:pPr>
              <w:pStyle w:val="NoSpacing"/>
              <w:jc w:val="center"/>
              <w:rPr>
                <w:rFonts w:ascii="Century Gothic" w:hAnsi="Century Gothic"/>
                <w:sz w:val="20"/>
              </w:rPr>
            </w:pPr>
          </w:p>
        </w:tc>
        <w:tc>
          <w:tcPr>
            <w:tcW w:w="3192" w:type="dxa"/>
          </w:tcPr>
          <w:p w:rsidR="00B24FCB" w:rsidRDefault="00B24FCB" w:rsidP="00B24FCB">
            <w:pPr>
              <w:pStyle w:val="NoSpacing"/>
              <w:jc w:val="right"/>
              <w:rPr>
                <w:rFonts w:ascii="Century Gothic" w:hAnsi="Century Gothic"/>
                <w:sz w:val="20"/>
              </w:rPr>
            </w:pPr>
          </w:p>
        </w:tc>
      </w:tr>
    </w:tbl>
    <w:p w:rsidR="00B24FCB" w:rsidRPr="00E73291" w:rsidRDefault="00B24FCB" w:rsidP="0029493D">
      <w:pPr>
        <w:pStyle w:val="NoSpacing"/>
        <w:rPr>
          <w:rFonts w:ascii="Century Gothic" w:hAnsi="Century Gothic"/>
          <w:sz w:val="20"/>
        </w:rPr>
      </w:pPr>
    </w:p>
    <w:sectPr w:rsidR="00B24FCB" w:rsidRPr="00E73291" w:rsidSect="00E732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91"/>
    <w:rsid w:val="000E30FB"/>
    <w:rsid w:val="001137D0"/>
    <w:rsid w:val="0014184B"/>
    <w:rsid w:val="001A36E6"/>
    <w:rsid w:val="001E3AE2"/>
    <w:rsid w:val="0029493D"/>
    <w:rsid w:val="002C09A0"/>
    <w:rsid w:val="00341C26"/>
    <w:rsid w:val="003C05ED"/>
    <w:rsid w:val="00416BBE"/>
    <w:rsid w:val="004F29C2"/>
    <w:rsid w:val="00530B30"/>
    <w:rsid w:val="0059653C"/>
    <w:rsid w:val="0062086A"/>
    <w:rsid w:val="00623330"/>
    <w:rsid w:val="0062485F"/>
    <w:rsid w:val="006B29F0"/>
    <w:rsid w:val="006C5CB4"/>
    <w:rsid w:val="006F4087"/>
    <w:rsid w:val="007329D7"/>
    <w:rsid w:val="007736B9"/>
    <w:rsid w:val="007E22E1"/>
    <w:rsid w:val="008241A2"/>
    <w:rsid w:val="009A4857"/>
    <w:rsid w:val="00AA3B4D"/>
    <w:rsid w:val="00B24FCB"/>
    <w:rsid w:val="00C365E2"/>
    <w:rsid w:val="00C65181"/>
    <w:rsid w:val="00C967C3"/>
    <w:rsid w:val="00CB37AB"/>
    <w:rsid w:val="00CC2AE0"/>
    <w:rsid w:val="00E64AF8"/>
    <w:rsid w:val="00E73291"/>
    <w:rsid w:val="00E94FD6"/>
    <w:rsid w:val="00EA2801"/>
    <w:rsid w:val="00F7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SportsFlash@ao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ines.com" TargetMode="External"/><Relationship Id="rId12"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heSportsFlash@aol.com" TargetMode="External"/><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TheSportsFlas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cp:lastPrinted>2011-05-03T18:26:00Z</cp:lastPrinted>
  <dcterms:created xsi:type="dcterms:W3CDTF">2011-05-02T07:17:00Z</dcterms:created>
  <dcterms:modified xsi:type="dcterms:W3CDTF">2011-05-09T17:38:00Z</dcterms:modified>
</cp:coreProperties>
</file>