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379B1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Nate Jones – Davie County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F379B1">
        <w:rPr>
          <w:rFonts w:ascii="Century Gothic" w:hAnsi="Century Gothic" w:cs="Times New Roman"/>
          <w:sz w:val="24"/>
          <w:szCs w:val="20"/>
        </w:rPr>
        <w:t>Davie County’s Nate Jones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F379B1">
        <w:rPr>
          <w:rFonts w:ascii="Century Gothic" w:hAnsi="Century Gothic" w:cs="Times New Roman"/>
          <w:sz w:val="24"/>
          <w:szCs w:val="20"/>
        </w:rPr>
        <w:t>Jones poured in 40 points to lead Davie County to a 79-64 win over West Forsyth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>accomp</w:t>
      </w:r>
      <w:bookmarkStart w:id="0" w:name="_GoBack"/>
      <w:bookmarkEnd w:id="0"/>
      <w:r w:rsidR="00527166">
        <w:rPr>
          <w:rFonts w:ascii="Century Gothic" w:hAnsi="Century Gothic" w:cs="Times New Roman"/>
          <w:sz w:val="24"/>
          <w:szCs w:val="20"/>
        </w:rPr>
        <w:t xml:space="preserve">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01C96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41FB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00C03"/>
    <w:rsid w:val="00A1196C"/>
    <w:rsid w:val="00AB296E"/>
    <w:rsid w:val="00B54B8A"/>
    <w:rsid w:val="00B95851"/>
    <w:rsid w:val="00BA5FDB"/>
    <w:rsid w:val="00BA74AA"/>
    <w:rsid w:val="00BC0544"/>
    <w:rsid w:val="00BE41E6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379B1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127B-AD63-4AE9-9442-A2CE779D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2012-02-01T17:42:00Z</cp:lastPrinted>
  <dcterms:created xsi:type="dcterms:W3CDTF">2012-02-03T07:44:00Z</dcterms:created>
  <dcterms:modified xsi:type="dcterms:W3CDTF">2012-02-03T07:45:00Z</dcterms:modified>
</cp:coreProperties>
</file>