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B86452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Calhoun County’s Vincent Powell</w:t>
      </w:r>
      <w:r w:rsidR="000E0FBE">
        <w:rPr>
          <w:rFonts w:ascii="Century Gothic" w:hAnsi="Century Gothic"/>
          <w:b/>
          <w:i/>
          <w:sz w:val="36"/>
        </w:rPr>
        <w:t xml:space="preserve"> voted</w:t>
      </w:r>
    </w:p>
    <w:p w:rsidR="000E0FBE" w:rsidRPr="00B646AF" w:rsidRDefault="000E0FB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B86452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8 </w:t>
      </w:r>
      <w:r w:rsidR="00030494">
        <w:rPr>
          <w:rFonts w:ascii="Century Gothic" w:hAnsi="Century Gothic"/>
          <w:b/>
          <w:i/>
          <w:sz w:val="20"/>
        </w:rPr>
        <w:t>December</w:t>
      </w:r>
      <w:r w:rsidR="000E0FBE">
        <w:rPr>
          <w:rFonts w:ascii="Century Gothic" w:hAnsi="Century Gothic"/>
          <w:b/>
          <w:i/>
          <w:sz w:val="20"/>
        </w:rPr>
        <w:t xml:space="preserve"> 2011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0E0FB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Recruiting Squadron </w:t>
      </w:r>
      <w:r w:rsidR="000E0FBE">
        <w:rPr>
          <w:rFonts w:ascii="Century Gothic" w:hAnsi="Century Gothic"/>
          <w:sz w:val="20"/>
          <w:szCs w:val="20"/>
        </w:rPr>
        <w:t xml:space="preserve">is proud to announce that </w:t>
      </w:r>
      <w:r w:rsidR="00B86452">
        <w:rPr>
          <w:rFonts w:ascii="Century Gothic" w:hAnsi="Century Gothic"/>
          <w:sz w:val="20"/>
          <w:szCs w:val="20"/>
        </w:rPr>
        <w:t>Calhoun County’s Vincent Powell</w:t>
      </w:r>
      <w:r w:rsidR="000E0FBE">
        <w:rPr>
          <w:rFonts w:ascii="Century Gothic" w:hAnsi="Century Gothic"/>
          <w:sz w:val="20"/>
          <w:szCs w:val="20"/>
        </w:rPr>
        <w:t xml:space="preserve"> is the U.S. Air Force High Flyer of the Week as Georgia’s best boy’s h</w:t>
      </w:r>
      <w:r w:rsidR="00030494">
        <w:rPr>
          <w:rFonts w:ascii="Century Gothic" w:hAnsi="Century Gothic"/>
          <w:sz w:val="20"/>
          <w:szCs w:val="20"/>
        </w:rPr>
        <w:t xml:space="preserve">igh school basketball player.  </w:t>
      </w:r>
      <w:r w:rsidR="00B86452">
        <w:rPr>
          <w:rFonts w:ascii="Century Gothic" w:hAnsi="Century Gothic"/>
          <w:sz w:val="20"/>
          <w:szCs w:val="20"/>
        </w:rPr>
        <w:t xml:space="preserve">Powell’s double-double of 25-points, 11-rebounds led Calhoun County to a 74-55 win over Miller County.  As a weekly winner, Powell </w:t>
      </w:r>
      <w:bookmarkStart w:id="0" w:name="_GoBack"/>
      <w:bookmarkEnd w:id="0"/>
      <w:r w:rsidR="000E0FB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0E0FBE" w:rsidRDefault="000E0FBE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</w:t>
      </w:r>
      <w:r w:rsidR="000E0FBE">
        <w:rPr>
          <w:rFonts w:ascii="Century Gothic" w:hAnsi="Century Gothic"/>
          <w:sz w:val="20"/>
          <w:szCs w:val="20"/>
        </w:rPr>
        <w:t>79</w:t>
      </w:r>
      <w:r w:rsidRPr="00244DAC">
        <w:rPr>
          <w:rFonts w:ascii="Century Gothic" w:hAnsi="Century Gothic"/>
          <w:sz w:val="20"/>
          <w:szCs w:val="20"/>
        </w:rPr>
        <w:t xml:space="preserve">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15130"/>
    <w:rsid w:val="0002748B"/>
    <w:rsid w:val="00030494"/>
    <w:rsid w:val="000E0FBE"/>
    <w:rsid w:val="001A36E6"/>
    <w:rsid w:val="00244DAC"/>
    <w:rsid w:val="00245A96"/>
    <w:rsid w:val="002B75A4"/>
    <w:rsid w:val="002F0AE6"/>
    <w:rsid w:val="002F4E06"/>
    <w:rsid w:val="00495F6A"/>
    <w:rsid w:val="00562EE9"/>
    <w:rsid w:val="0062086A"/>
    <w:rsid w:val="006B1F44"/>
    <w:rsid w:val="006F7696"/>
    <w:rsid w:val="00865F4C"/>
    <w:rsid w:val="008C1C05"/>
    <w:rsid w:val="00951A48"/>
    <w:rsid w:val="0096053C"/>
    <w:rsid w:val="00990E2D"/>
    <w:rsid w:val="00A033AB"/>
    <w:rsid w:val="00A23DE3"/>
    <w:rsid w:val="00AA4084"/>
    <w:rsid w:val="00B162E0"/>
    <w:rsid w:val="00B40726"/>
    <w:rsid w:val="00B646AF"/>
    <w:rsid w:val="00B646B5"/>
    <w:rsid w:val="00B86452"/>
    <w:rsid w:val="00C53932"/>
    <w:rsid w:val="00D154D3"/>
    <w:rsid w:val="00DB10A3"/>
    <w:rsid w:val="00DC0604"/>
    <w:rsid w:val="00DE7055"/>
    <w:rsid w:val="00F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2011-12-02T07:29:00Z</cp:lastPrinted>
  <dcterms:created xsi:type="dcterms:W3CDTF">2011-12-09T07:50:00Z</dcterms:created>
  <dcterms:modified xsi:type="dcterms:W3CDTF">2011-12-09T07:56:00Z</dcterms:modified>
</cp:coreProperties>
</file>