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B646B5" w:rsidTr="00B646B5">
        <w:tc>
          <w:tcPr>
            <w:tcW w:w="4788" w:type="dxa"/>
          </w:tcPr>
          <w:p w:rsidR="00B646B5" w:rsidRDefault="00B646B5" w:rsidP="00B646B5">
            <w:pPr>
              <w:jc w:val="center"/>
            </w:pPr>
            <w:bookmarkStart w:id="0" w:name="_GoBack"/>
            <w:bookmarkEnd w:id="0"/>
          </w:p>
          <w:p w:rsidR="00B162E0" w:rsidRDefault="00B162E0" w:rsidP="00B646B5">
            <w:pPr>
              <w:jc w:val="center"/>
            </w:pPr>
          </w:p>
          <w:p w:rsidR="00B162E0" w:rsidRDefault="00B162E0" w:rsidP="00B646B5">
            <w:pPr>
              <w:jc w:val="center"/>
            </w:pPr>
          </w:p>
          <w:p w:rsidR="00B162E0" w:rsidRDefault="00B162E0" w:rsidP="00B646B5">
            <w:pPr>
              <w:jc w:val="center"/>
            </w:pPr>
          </w:p>
          <w:p w:rsidR="00B646B5" w:rsidRDefault="00B162E0" w:rsidP="00B646B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1ABE4AF" wp14:editId="4A70E265">
                  <wp:extent cx="2139696" cy="1792224"/>
                  <wp:effectExtent l="0" t="0" r="0" b="0"/>
                  <wp:docPr id="2" name="Picture 2" descr="http://www.trademark.af.mil/shared/media/ggallery/hires/afg_021216_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rademark.af.mil/shared/media/ggallery/hires/afg_021216_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696" cy="1792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B646B5" w:rsidRDefault="00B646B5" w:rsidP="00B646B5">
            <w:pPr>
              <w:jc w:val="center"/>
            </w:pPr>
          </w:p>
          <w:p w:rsidR="00B646B5" w:rsidRDefault="00B646B5" w:rsidP="00B646B5">
            <w:pPr>
              <w:jc w:val="center"/>
            </w:pPr>
          </w:p>
          <w:p w:rsidR="00B646B5" w:rsidRDefault="00C53932" w:rsidP="00B646B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7AA07D8" wp14:editId="00FBCA6E">
                  <wp:extent cx="2057400" cy="2157984"/>
                  <wp:effectExtent l="0" t="0" r="0" b="0"/>
                  <wp:docPr id="1" name="Picture 1" descr="C:\Users\Owner\Desktop\Old Data\Michael J. Sinnott\Desktop\USAF-HIGH FLYERS\High-Flyers-work-2-[Converted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Desktop\Old Data\Michael J. Sinnott\Desktop\USAF-HIGH FLYERS\High-Flyers-work-2-[Converted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2157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46B5" w:rsidRDefault="00B646B5" w:rsidP="00B646B5">
            <w:pPr>
              <w:jc w:val="center"/>
            </w:pPr>
          </w:p>
        </w:tc>
      </w:tr>
    </w:tbl>
    <w:p w:rsidR="0096053C" w:rsidRDefault="00030494" w:rsidP="00B646AF">
      <w:pPr>
        <w:pStyle w:val="NoSpacing"/>
        <w:jc w:val="center"/>
        <w:rPr>
          <w:rFonts w:ascii="Century Gothic" w:hAnsi="Century Gothic"/>
          <w:b/>
          <w:i/>
          <w:sz w:val="36"/>
        </w:rPr>
      </w:pPr>
      <w:r>
        <w:rPr>
          <w:rFonts w:ascii="Century Gothic" w:hAnsi="Century Gothic"/>
          <w:b/>
          <w:i/>
          <w:sz w:val="36"/>
        </w:rPr>
        <w:t>Butler’s Dan Lambert</w:t>
      </w:r>
      <w:r w:rsidR="000E0FBE">
        <w:rPr>
          <w:rFonts w:ascii="Century Gothic" w:hAnsi="Century Gothic"/>
          <w:b/>
          <w:i/>
          <w:sz w:val="36"/>
        </w:rPr>
        <w:t xml:space="preserve"> voted</w:t>
      </w:r>
    </w:p>
    <w:p w:rsidR="000E0FBE" w:rsidRPr="00B646AF" w:rsidRDefault="000E0FBE" w:rsidP="00B646AF">
      <w:pPr>
        <w:pStyle w:val="NoSpacing"/>
        <w:jc w:val="center"/>
        <w:rPr>
          <w:rFonts w:ascii="Century Gothic" w:hAnsi="Century Gothic"/>
          <w:b/>
          <w:i/>
          <w:sz w:val="36"/>
        </w:rPr>
      </w:pPr>
      <w:r>
        <w:rPr>
          <w:rFonts w:ascii="Century Gothic" w:hAnsi="Century Gothic"/>
          <w:b/>
          <w:i/>
          <w:sz w:val="36"/>
        </w:rPr>
        <w:t>U.S. Air Force High Flyer of the Week</w:t>
      </w:r>
    </w:p>
    <w:p w:rsidR="00B646B5" w:rsidRDefault="00B646AF" w:rsidP="00B646AF">
      <w:pPr>
        <w:jc w:val="center"/>
        <w:rPr>
          <w:rFonts w:ascii="Century Gothic" w:hAnsi="Century Gothic"/>
          <w:b/>
          <w:i/>
          <w:sz w:val="18"/>
        </w:rPr>
      </w:pPr>
      <w:r w:rsidRPr="00B646AF">
        <w:rPr>
          <w:rFonts w:ascii="Century Gothic" w:hAnsi="Century Gothic"/>
          <w:b/>
          <w:i/>
          <w:sz w:val="18"/>
        </w:rPr>
        <w:t xml:space="preserve">Air Force to honor the best </w:t>
      </w:r>
      <w:r w:rsidR="00DB10A3">
        <w:rPr>
          <w:rFonts w:ascii="Century Gothic" w:hAnsi="Century Gothic"/>
          <w:b/>
          <w:i/>
          <w:sz w:val="18"/>
        </w:rPr>
        <w:t>high school basketball players in Georgia</w:t>
      </w:r>
    </w:p>
    <w:p w:rsidR="00244DAC" w:rsidRPr="00244DAC" w:rsidRDefault="00244DAC" w:rsidP="00244DAC">
      <w:pPr>
        <w:pStyle w:val="NoSpacing"/>
        <w:rPr>
          <w:rFonts w:ascii="Century Gothic" w:hAnsi="Century Gothic"/>
          <w:b/>
          <w:i/>
          <w:sz w:val="20"/>
        </w:rPr>
      </w:pPr>
      <w:r w:rsidRPr="00244DAC">
        <w:rPr>
          <w:rFonts w:ascii="Century Gothic" w:hAnsi="Century Gothic"/>
          <w:b/>
          <w:i/>
          <w:sz w:val="20"/>
        </w:rPr>
        <w:t>FOR IMMEDIATE RELEASE</w:t>
      </w:r>
      <w:r w:rsidRPr="00244DAC">
        <w:rPr>
          <w:rFonts w:ascii="Century Gothic" w:hAnsi="Century Gothic"/>
          <w:b/>
          <w:i/>
          <w:sz w:val="20"/>
        </w:rPr>
        <w:tab/>
      </w:r>
      <w:r w:rsidRPr="00244DAC">
        <w:rPr>
          <w:rFonts w:ascii="Century Gothic" w:hAnsi="Century Gothic"/>
          <w:b/>
          <w:i/>
          <w:sz w:val="20"/>
        </w:rPr>
        <w:tab/>
      </w:r>
      <w:r w:rsidRPr="00244DAC">
        <w:rPr>
          <w:rFonts w:ascii="Century Gothic" w:hAnsi="Century Gothic"/>
          <w:b/>
          <w:i/>
          <w:sz w:val="20"/>
        </w:rPr>
        <w:tab/>
      </w:r>
      <w:r w:rsidRPr="00244DAC">
        <w:rPr>
          <w:rFonts w:ascii="Century Gothic" w:hAnsi="Century Gothic"/>
          <w:b/>
          <w:i/>
          <w:sz w:val="20"/>
        </w:rPr>
        <w:tab/>
      </w:r>
      <w:r w:rsidRPr="00244DAC">
        <w:rPr>
          <w:rFonts w:ascii="Century Gothic" w:hAnsi="Century Gothic"/>
          <w:b/>
          <w:i/>
          <w:sz w:val="20"/>
        </w:rPr>
        <w:tab/>
      </w:r>
      <w:r w:rsidRPr="00244DAC">
        <w:rPr>
          <w:rFonts w:ascii="Century Gothic" w:hAnsi="Century Gothic"/>
          <w:b/>
          <w:i/>
          <w:sz w:val="20"/>
        </w:rPr>
        <w:tab/>
        <w:t xml:space="preserve">CONTACT:  Mike </w:t>
      </w:r>
      <w:proofErr w:type="spellStart"/>
      <w:r w:rsidRPr="00244DAC">
        <w:rPr>
          <w:rFonts w:ascii="Century Gothic" w:hAnsi="Century Gothic"/>
          <w:b/>
          <w:i/>
          <w:sz w:val="20"/>
        </w:rPr>
        <w:t>Sinnott</w:t>
      </w:r>
      <w:proofErr w:type="spellEnd"/>
    </w:p>
    <w:p w:rsidR="00244DAC" w:rsidRPr="00244DAC" w:rsidRDefault="00030494" w:rsidP="00244DAC">
      <w:pPr>
        <w:pStyle w:val="NoSpacing"/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>1</w:t>
      </w:r>
      <w:r w:rsidR="000E0FBE">
        <w:rPr>
          <w:rFonts w:ascii="Century Gothic" w:hAnsi="Century Gothic"/>
          <w:b/>
          <w:i/>
          <w:sz w:val="20"/>
        </w:rPr>
        <w:t xml:space="preserve"> </w:t>
      </w:r>
      <w:r>
        <w:rPr>
          <w:rFonts w:ascii="Century Gothic" w:hAnsi="Century Gothic"/>
          <w:b/>
          <w:i/>
          <w:sz w:val="20"/>
        </w:rPr>
        <w:t>December</w:t>
      </w:r>
      <w:r w:rsidR="000E0FBE">
        <w:rPr>
          <w:rFonts w:ascii="Century Gothic" w:hAnsi="Century Gothic"/>
          <w:b/>
          <w:i/>
          <w:sz w:val="20"/>
        </w:rPr>
        <w:t xml:space="preserve"> 2011</w:t>
      </w:r>
      <w:r w:rsidR="00244DAC" w:rsidRPr="00244DAC">
        <w:rPr>
          <w:rFonts w:ascii="Century Gothic" w:hAnsi="Century Gothic"/>
          <w:b/>
          <w:i/>
          <w:sz w:val="20"/>
        </w:rPr>
        <w:tab/>
      </w:r>
      <w:r w:rsidR="00244DAC" w:rsidRPr="00244DAC">
        <w:rPr>
          <w:rFonts w:ascii="Century Gothic" w:hAnsi="Century Gothic"/>
          <w:b/>
          <w:i/>
          <w:sz w:val="20"/>
        </w:rPr>
        <w:tab/>
      </w:r>
      <w:r w:rsidR="00244DAC" w:rsidRPr="00244DAC">
        <w:rPr>
          <w:rFonts w:ascii="Century Gothic" w:hAnsi="Century Gothic"/>
          <w:b/>
          <w:i/>
          <w:sz w:val="20"/>
        </w:rPr>
        <w:tab/>
      </w:r>
      <w:r w:rsidR="00244DAC" w:rsidRPr="00244DAC">
        <w:rPr>
          <w:rFonts w:ascii="Century Gothic" w:hAnsi="Century Gothic"/>
          <w:b/>
          <w:i/>
          <w:sz w:val="20"/>
        </w:rPr>
        <w:tab/>
      </w:r>
      <w:r w:rsidR="00244DAC" w:rsidRPr="00244DAC">
        <w:rPr>
          <w:rFonts w:ascii="Century Gothic" w:hAnsi="Century Gothic"/>
          <w:b/>
          <w:i/>
          <w:sz w:val="20"/>
        </w:rPr>
        <w:tab/>
      </w:r>
      <w:r w:rsidR="00244DAC" w:rsidRPr="00244DAC">
        <w:rPr>
          <w:rFonts w:ascii="Century Gothic" w:hAnsi="Century Gothic"/>
          <w:b/>
          <w:i/>
          <w:sz w:val="20"/>
        </w:rPr>
        <w:tab/>
      </w:r>
      <w:r w:rsidR="00244DAC" w:rsidRPr="00244DAC">
        <w:rPr>
          <w:rFonts w:ascii="Century Gothic" w:hAnsi="Century Gothic"/>
          <w:b/>
          <w:i/>
          <w:sz w:val="20"/>
        </w:rPr>
        <w:tab/>
        <w:t>(517) 927-4570</w:t>
      </w:r>
    </w:p>
    <w:p w:rsidR="00244DAC" w:rsidRDefault="00244DAC" w:rsidP="00244DAC">
      <w:pPr>
        <w:pStyle w:val="NoSpacing"/>
        <w:rPr>
          <w:sz w:val="20"/>
        </w:rPr>
      </w:pPr>
    </w:p>
    <w:p w:rsidR="000E0FBE" w:rsidRDefault="00DB10A3" w:rsidP="00DB10A3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i/>
          <w:sz w:val="20"/>
          <w:szCs w:val="20"/>
        </w:rPr>
        <w:t xml:space="preserve">MOODY AFB, GA </w:t>
      </w:r>
      <w:r w:rsidR="00B646AF" w:rsidRPr="00244DAC">
        <w:rPr>
          <w:rFonts w:ascii="Century Gothic" w:hAnsi="Century Gothic"/>
          <w:b/>
          <w:i/>
          <w:sz w:val="20"/>
          <w:szCs w:val="20"/>
        </w:rPr>
        <w:t>-</w:t>
      </w:r>
      <w:r w:rsidR="00B646AF" w:rsidRPr="00244DAC">
        <w:rPr>
          <w:rFonts w:ascii="Century Gothic" w:hAnsi="Century Gothic"/>
          <w:sz w:val="20"/>
          <w:szCs w:val="20"/>
        </w:rPr>
        <w:t xml:space="preserve"> </w:t>
      </w:r>
      <w:r w:rsidR="00A23DE3" w:rsidRPr="00244DAC">
        <w:rPr>
          <w:rFonts w:ascii="Century Gothic" w:hAnsi="Century Gothic"/>
          <w:sz w:val="20"/>
          <w:szCs w:val="20"/>
        </w:rPr>
        <w:t xml:space="preserve">The U.S. Air Force’s </w:t>
      </w:r>
      <w:r>
        <w:rPr>
          <w:rFonts w:ascii="Century Gothic" w:hAnsi="Century Gothic"/>
          <w:sz w:val="20"/>
          <w:szCs w:val="20"/>
        </w:rPr>
        <w:t>336</w:t>
      </w:r>
      <w:r w:rsidRPr="00DB10A3">
        <w:rPr>
          <w:rFonts w:ascii="Century Gothic" w:hAnsi="Century Gothic"/>
          <w:sz w:val="20"/>
          <w:szCs w:val="20"/>
          <w:vertAlign w:val="superscript"/>
        </w:rPr>
        <w:t>th</w:t>
      </w:r>
      <w:r>
        <w:rPr>
          <w:rFonts w:ascii="Century Gothic" w:hAnsi="Century Gothic"/>
          <w:sz w:val="20"/>
          <w:szCs w:val="20"/>
        </w:rPr>
        <w:t xml:space="preserve"> </w:t>
      </w:r>
      <w:r w:rsidR="00A23DE3" w:rsidRPr="00244DAC">
        <w:rPr>
          <w:rFonts w:ascii="Century Gothic" w:hAnsi="Century Gothic"/>
          <w:sz w:val="20"/>
          <w:szCs w:val="20"/>
        </w:rPr>
        <w:t xml:space="preserve">Recruiting Squadron </w:t>
      </w:r>
      <w:r w:rsidR="000E0FBE">
        <w:rPr>
          <w:rFonts w:ascii="Century Gothic" w:hAnsi="Century Gothic"/>
          <w:sz w:val="20"/>
          <w:szCs w:val="20"/>
        </w:rPr>
        <w:t xml:space="preserve">is proud to announce that </w:t>
      </w:r>
      <w:r w:rsidR="00030494">
        <w:rPr>
          <w:rFonts w:ascii="Century Gothic" w:hAnsi="Century Gothic"/>
          <w:sz w:val="20"/>
          <w:szCs w:val="20"/>
        </w:rPr>
        <w:t>Butler’s Dan Lambert</w:t>
      </w:r>
      <w:r w:rsidR="000E0FBE">
        <w:rPr>
          <w:rFonts w:ascii="Century Gothic" w:hAnsi="Century Gothic"/>
          <w:sz w:val="20"/>
          <w:szCs w:val="20"/>
        </w:rPr>
        <w:t xml:space="preserve"> is the U.S. Air Force High Flyer of the Week as Georgia’s best boy’s h</w:t>
      </w:r>
      <w:r w:rsidR="00030494">
        <w:rPr>
          <w:rFonts w:ascii="Century Gothic" w:hAnsi="Century Gothic"/>
          <w:sz w:val="20"/>
          <w:szCs w:val="20"/>
        </w:rPr>
        <w:t xml:space="preserve">igh school basketball player.  Lambert had a game-high 27 points in Butler’s 73-60 win over Laney at the 100 Black Men of August Thanksgiving Classic.  As a weekly winner, Lambert </w:t>
      </w:r>
      <w:r w:rsidR="000E0FBE">
        <w:rPr>
          <w:rFonts w:ascii="Century Gothic" w:hAnsi="Century Gothic"/>
          <w:sz w:val="20"/>
          <w:szCs w:val="20"/>
        </w:rPr>
        <w:t>is a finalist for the U.S. Air Force High Flyer of the Year.</w:t>
      </w:r>
    </w:p>
    <w:p w:rsidR="000E0FBE" w:rsidRDefault="000E0FBE" w:rsidP="00244DAC">
      <w:pPr>
        <w:pStyle w:val="NoSpacing"/>
        <w:rPr>
          <w:rFonts w:ascii="Century Gothic" w:hAnsi="Century Gothic"/>
          <w:sz w:val="20"/>
          <w:szCs w:val="20"/>
        </w:rPr>
      </w:pPr>
    </w:p>
    <w:p w:rsidR="00244DAC" w:rsidRDefault="00A033AB" w:rsidP="00244DAC">
      <w:pPr>
        <w:pStyle w:val="NoSpacing"/>
        <w:rPr>
          <w:rFonts w:ascii="Century Gothic" w:hAnsi="Century Gothic"/>
          <w:sz w:val="20"/>
          <w:szCs w:val="20"/>
        </w:rPr>
      </w:pPr>
      <w:r w:rsidRPr="00244DAC">
        <w:rPr>
          <w:rFonts w:ascii="Century Gothic" w:hAnsi="Century Gothic"/>
          <w:sz w:val="20"/>
          <w:szCs w:val="20"/>
        </w:rPr>
        <w:t xml:space="preserve">“The Sports Flash” (TSF) Radio Network will accept nominations each week from high school </w:t>
      </w:r>
      <w:r w:rsidR="00DB10A3">
        <w:rPr>
          <w:rFonts w:ascii="Century Gothic" w:hAnsi="Century Gothic"/>
          <w:sz w:val="20"/>
          <w:szCs w:val="20"/>
        </w:rPr>
        <w:t>basketball</w:t>
      </w:r>
      <w:r w:rsidRPr="00244DAC">
        <w:rPr>
          <w:rFonts w:ascii="Century Gothic" w:hAnsi="Century Gothic"/>
          <w:sz w:val="20"/>
          <w:szCs w:val="20"/>
        </w:rPr>
        <w:t xml:space="preserve"> coaches, athletic directors, the </w:t>
      </w:r>
      <w:r w:rsidR="00DB10A3">
        <w:rPr>
          <w:rFonts w:ascii="Century Gothic" w:hAnsi="Century Gothic"/>
          <w:sz w:val="20"/>
          <w:szCs w:val="20"/>
        </w:rPr>
        <w:t xml:space="preserve">media, and high school basketball </w:t>
      </w:r>
      <w:r w:rsidRPr="00244DAC">
        <w:rPr>
          <w:rFonts w:ascii="Century Gothic" w:hAnsi="Century Gothic"/>
          <w:sz w:val="20"/>
          <w:szCs w:val="20"/>
        </w:rPr>
        <w:t xml:space="preserve">fans.  </w:t>
      </w:r>
      <w:r w:rsidR="00DB10A3">
        <w:rPr>
          <w:rFonts w:ascii="Century Gothic" w:hAnsi="Century Gothic"/>
          <w:sz w:val="20"/>
          <w:szCs w:val="20"/>
        </w:rPr>
        <w:t xml:space="preserve">High school basketball </w:t>
      </w:r>
      <w:r w:rsidR="00244DAC" w:rsidRPr="00244DAC">
        <w:rPr>
          <w:rFonts w:ascii="Century Gothic" w:hAnsi="Century Gothic"/>
          <w:sz w:val="20"/>
          <w:szCs w:val="20"/>
        </w:rPr>
        <w:t>fans will vote online f</w:t>
      </w:r>
      <w:r w:rsidR="00DB10A3">
        <w:rPr>
          <w:rFonts w:ascii="Century Gothic" w:hAnsi="Century Gothic"/>
          <w:sz w:val="20"/>
          <w:szCs w:val="20"/>
        </w:rPr>
        <w:t xml:space="preserve">or the weekly winner.  Each weekly winner will be a finalist for the U.S. Air Force High Flyer of the Year.   </w:t>
      </w:r>
      <w:r w:rsidR="00244DAC" w:rsidRPr="00244DAC">
        <w:rPr>
          <w:rFonts w:ascii="Century Gothic" w:hAnsi="Century Gothic"/>
          <w:sz w:val="20"/>
          <w:szCs w:val="20"/>
        </w:rPr>
        <w:t>Througho</w:t>
      </w:r>
      <w:r w:rsidR="00DB10A3">
        <w:rPr>
          <w:rFonts w:ascii="Century Gothic" w:hAnsi="Century Gothic"/>
          <w:sz w:val="20"/>
          <w:szCs w:val="20"/>
        </w:rPr>
        <w:t xml:space="preserve">ut the campaign, fans can visit the official U.S. Air Force High Flyers site at </w:t>
      </w:r>
      <w:hyperlink r:id="rId7" w:history="1">
        <w:r w:rsidR="00244DAC" w:rsidRPr="00244DAC">
          <w:rPr>
            <w:rStyle w:val="Hyperlink"/>
            <w:rFonts w:ascii="Century Gothic" w:hAnsi="Century Gothic"/>
            <w:sz w:val="20"/>
            <w:szCs w:val="20"/>
          </w:rPr>
          <w:t>www.TheSportsFlash.com</w:t>
        </w:r>
      </w:hyperlink>
      <w:r w:rsidR="00DB10A3">
        <w:rPr>
          <w:rFonts w:ascii="Century Gothic" w:hAnsi="Century Gothic"/>
          <w:sz w:val="20"/>
          <w:szCs w:val="20"/>
        </w:rPr>
        <w:t xml:space="preserve"> to st</w:t>
      </w:r>
      <w:r w:rsidR="00951A48">
        <w:rPr>
          <w:rFonts w:ascii="Century Gothic" w:hAnsi="Century Gothic"/>
          <w:sz w:val="20"/>
          <w:szCs w:val="20"/>
        </w:rPr>
        <w:t>a</w:t>
      </w:r>
      <w:r w:rsidR="00DB10A3">
        <w:rPr>
          <w:rFonts w:ascii="Century Gothic" w:hAnsi="Century Gothic"/>
          <w:sz w:val="20"/>
          <w:szCs w:val="20"/>
        </w:rPr>
        <w:t xml:space="preserve">y </w:t>
      </w:r>
      <w:r w:rsidR="00244DAC" w:rsidRPr="00244DAC">
        <w:rPr>
          <w:rFonts w:ascii="Century Gothic" w:hAnsi="Century Gothic"/>
          <w:sz w:val="20"/>
          <w:szCs w:val="20"/>
        </w:rPr>
        <w:t>updated on the campaign, vote for the weekly winner, and much more.</w:t>
      </w:r>
    </w:p>
    <w:p w:rsidR="00B40726" w:rsidRDefault="00B40726" w:rsidP="00244DAC">
      <w:pPr>
        <w:pStyle w:val="NoSpacing"/>
        <w:rPr>
          <w:rFonts w:ascii="Century Gothic" w:hAnsi="Century Gothic"/>
          <w:sz w:val="20"/>
          <w:szCs w:val="20"/>
        </w:rPr>
      </w:pPr>
    </w:p>
    <w:p w:rsidR="00B40726" w:rsidRDefault="00AA4084" w:rsidP="00244DAC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For the U.S. Air Force, people are its most valuable asset.  Without them, even the most advanced systems are rendered useless.  The U.S. Air Force rec</w:t>
      </w:r>
      <w:r w:rsidR="00951A48">
        <w:rPr>
          <w:rFonts w:ascii="Century Gothic" w:hAnsi="Century Gothic"/>
          <w:sz w:val="20"/>
          <w:szCs w:val="20"/>
        </w:rPr>
        <w:t xml:space="preserve">ruits quality airmen from a </w:t>
      </w:r>
      <w:r>
        <w:rPr>
          <w:rFonts w:ascii="Century Gothic" w:hAnsi="Century Gothic"/>
          <w:sz w:val="20"/>
          <w:szCs w:val="20"/>
        </w:rPr>
        <w:t xml:space="preserve">cross-section of America to meet the Air Force’s ever-changing needs.  The Air Force has more than 140 enlisted career opportunities available for qualified men and women.  </w:t>
      </w:r>
      <w:r w:rsidR="00B40726">
        <w:rPr>
          <w:rFonts w:ascii="Century Gothic" w:hAnsi="Century Gothic"/>
          <w:sz w:val="20"/>
          <w:szCs w:val="20"/>
        </w:rPr>
        <w:t xml:space="preserve">For more information about the enlisted, officer, and healthcare professional job opportunities in the U.S. Air Force, contact your local Air Force recruiter.  Recruiter contact information is available by calling 1-800-423-USAF (8723) or visit the Recruiter Locator link on the official Air Force recruiting web site at </w:t>
      </w:r>
      <w:hyperlink r:id="rId8" w:history="1">
        <w:r w:rsidR="00B40726" w:rsidRPr="009B6094">
          <w:rPr>
            <w:rStyle w:val="Hyperlink"/>
            <w:rFonts w:ascii="Century Gothic" w:hAnsi="Century Gothic"/>
            <w:sz w:val="20"/>
            <w:szCs w:val="20"/>
          </w:rPr>
          <w:t>www.airforce.com</w:t>
        </w:r>
      </w:hyperlink>
      <w:r w:rsidR="00B40726">
        <w:rPr>
          <w:rFonts w:ascii="Century Gothic" w:hAnsi="Century Gothic"/>
          <w:sz w:val="20"/>
          <w:szCs w:val="20"/>
        </w:rPr>
        <w:t xml:space="preserve">. </w:t>
      </w:r>
    </w:p>
    <w:p w:rsidR="00244DAC" w:rsidRPr="00244DAC" w:rsidRDefault="00244DAC" w:rsidP="00244DAC">
      <w:pPr>
        <w:pStyle w:val="NoSpacing"/>
        <w:rPr>
          <w:rFonts w:ascii="Century Gothic" w:hAnsi="Century Gothic"/>
          <w:sz w:val="20"/>
          <w:szCs w:val="20"/>
        </w:rPr>
      </w:pPr>
    </w:p>
    <w:p w:rsidR="00AA4084" w:rsidRDefault="00244DAC" w:rsidP="00D154D3">
      <w:pPr>
        <w:pStyle w:val="NoSpacing"/>
        <w:rPr>
          <w:rFonts w:ascii="Century Gothic" w:hAnsi="Century Gothic"/>
          <w:sz w:val="20"/>
          <w:szCs w:val="20"/>
        </w:rPr>
      </w:pPr>
      <w:r w:rsidRPr="00244DAC">
        <w:rPr>
          <w:rFonts w:ascii="Century Gothic" w:hAnsi="Century Gothic"/>
          <w:sz w:val="20"/>
          <w:szCs w:val="20"/>
        </w:rPr>
        <w:t>“The Sports Flash” (TSF) Radio Network delivers customized, local sports reports for 1</w:t>
      </w:r>
      <w:r w:rsidR="000E0FBE">
        <w:rPr>
          <w:rFonts w:ascii="Century Gothic" w:hAnsi="Century Gothic"/>
          <w:sz w:val="20"/>
          <w:szCs w:val="20"/>
        </w:rPr>
        <w:t>79</w:t>
      </w:r>
      <w:r w:rsidRPr="00244DAC">
        <w:rPr>
          <w:rFonts w:ascii="Century Gothic" w:hAnsi="Century Gothic"/>
          <w:sz w:val="20"/>
          <w:szCs w:val="20"/>
        </w:rPr>
        <w:t xml:space="preserve"> network affiliates in 13 states.  TSF Radio Network coordinate</w:t>
      </w:r>
      <w:r w:rsidR="00DB10A3">
        <w:rPr>
          <w:rFonts w:ascii="Century Gothic" w:hAnsi="Century Gothic"/>
          <w:sz w:val="20"/>
          <w:szCs w:val="20"/>
        </w:rPr>
        <w:t>s the U.S. Air Force High Flyers campaign for the 336</w:t>
      </w:r>
      <w:r w:rsidR="00DB10A3" w:rsidRPr="00DB10A3">
        <w:rPr>
          <w:rFonts w:ascii="Century Gothic" w:hAnsi="Century Gothic"/>
          <w:sz w:val="20"/>
          <w:szCs w:val="20"/>
          <w:vertAlign w:val="superscript"/>
        </w:rPr>
        <w:t>th</w:t>
      </w:r>
      <w:r w:rsidR="00DB10A3">
        <w:rPr>
          <w:rFonts w:ascii="Century Gothic" w:hAnsi="Century Gothic"/>
          <w:sz w:val="20"/>
          <w:szCs w:val="20"/>
        </w:rPr>
        <w:t xml:space="preserve"> </w:t>
      </w:r>
      <w:r w:rsidRPr="00244DAC">
        <w:rPr>
          <w:rFonts w:ascii="Century Gothic" w:hAnsi="Century Gothic"/>
          <w:sz w:val="20"/>
          <w:szCs w:val="20"/>
        </w:rPr>
        <w:t xml:space="preserve">Recruiting Squadron.  For more information, please contact TSF Radio Network’s Mike </w:t>
      </w:r>
      <w:proofErr w:type="spellStart"/>
      <w:r w:rsidRPr="00244DAC">
        <w:rPr>
          <w:rFonts w:ascii="Century Gothic" w:hAnsi="Century Gothic"/>
          <w:sz w:val="20"/>
          <w:szCs w:val="20"/>
        </w:rPr>
        <w:t>Sinnott</w:t>
      </w:r>
      <w:proofErr w:type="spellEnd"/>
      <w:r w:rsidRPr="00244DAC">
        <w:rPr>
          <w:rFonts w:ascii="Century Gothic" w:hAnsi="Century Gothic"/>
          <w:sz w:val="20"/>
          <w:szCs w:val="20"/>
        </w:rPr>
        <w:t xml:space="preserve"> at (517) 927-4570.</w:t>
      </w:r>
    </w:p>
    <w:p w:rsidR="00D154D3" w:rsidRDefault="00D154D3" w:rsidP="00D154D3">
      <w:pPr>
        <w:pStyle w:val="NoSpacing"/>
        <w:rPr>
          <w:rFonts w:ascii="Century Gothic" w:hAnsi="Century Gothic"/>
          <w:sz w:val="20"/>
          <w:szCs w:val="20"/>
        </w:rPr>
      </w:pPr>
    </w:p>
    <w:p w:rsidR="00D154D3" w:rsidRDefault="00D154D3" w:rsidP="00D154D3">
      <w:pPr>
        <w:pStyle w:val="NoSpacing"/>
        <w:rPr>
          <w:rFonts w:ascii="Century Gothic" w:hAnsi="Century Gothic"/>
          <w:sz w:val="20"/>
          <w:szCs w:val="20"/>
        </w:rPr>
      </w:pPr>
    </w:p>
    <w:p w:rsidR="00244DAC" w:rsidRPr="00244DAC" w:rsidRDefault="00244DAC" w:rsidP="00244DAC">
      <w:pPr>
        <w:pStyle w:val="NoSpacing"/>
        <w:jc w:val="center"/>
        <w:rPr>
          <w:rFonts w:ascii="Century Gothic" w:hAnsi="Century Gothic"/>
          <w:b/>
          <w:sz w:val="20"/>
          <w:szCs w:val="20"/>
        </w:rPr>
      </w:pPr>
      <w:r w:rsidRPr="00244DAC">
        <w:rPr>
          <w:rFonts w:ascii="Century Gothic" w:hAnsi="Century Gothic"/>
          <w:b/>
          <w:sz w:val="20"/>
          <w:szCs w:val="20"/>
        </w:rPr>
        <w:t>###</w:t>
      </w:r>
    </w:p>
    <w:sectPr w:rsidR="00244DAC" w:rsidRPr="00244DAC" w:rsidSect="00D154D3">
      <w:pgSz w:w="12240" w:h="15840"/>
      <w:pgMar w:top="72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6B5"/>
    <w:rsid w:val="0002748B"/>
    <w:rsid w:val="00030494"/>
    <w:rsid w:val="000E0FBE"/>
    <w:rsid w:val="001A36E6"/>
    <w:rsid w:val="00244DAC"/>
    <w:rsid w:val="00245A96"/>
    <w:rsid w:val="002B75A4"/>
    <w:rsid w:val="002F0AE6"/>
    <w:rsid w:val="002F4E06"/>
    <w:rsid w:val="00495F6A"/>
    <w:rsid w:val="00562EE9"/>
    <w:rsid w:val="0062086A"/>
    <w:rsid w:val="006B1F44"/>
    <w:rsid w:val="006F7696"/>
    <w:rsid w:val="00865F4C"/>
    <w:rsid w:val="008C1C05"/>
    <w:rsid w:val="00951A48"/>
    <w:rsid w:val="0096053C"/>
    <w:rsid w:val="00990E2D"/>
    <w:rsid w:val="00A033AB"/>
    <w:rsid w:val="00A23DE3"/>
    <w:rsid w:val="00AA4084"/>
    <w:rsid w:val="00B162E0"/>
    <w:rsid w:val="00B40726"/>
    <w:rsid w:val="00B646AF"/>
    <w:rsid w:val="00B646B5"/>
    <w:rsid w:val="00C53932"/>
    <w:rsid w:val="00D154D3"/>
    <w:rsid w:val="00DB10A3"/>
    <w:rsid w:val="00DC0604"/>
    <w:rsid w:val="00DE7055"/>
    <w:rsid w:val="00F4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4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6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64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646A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23D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4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6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64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646A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23D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irforc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heSportsFlash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5</cp:revision>
  <cp:lastPrinted>2011-12-02T07:29:00Z</cp:lastPrinted>
  <dcterms:created xsi:type="dcterms:W3CDTF">2011-12-01T07:54:00Z</dcterms:created>
  <dcterms:modified xsi:type="dcterms:W3CDTF">2011-12-02T07:29:00Z</dcterms:modified>
</cp:coreProperties>
</file>