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24" w:rsidRPr="009E2707" w:rsidRDefault="006F0E24" w:rsidP="00FC36D1">
      <w:pPr>
        <w:pStyle w:val="NoSpacing"/>
        <w:rPr>
          <w:rFonts w:ascii="Century Gothic" w:hAnsi="Century Gothic"/>
          <w:b/>
          <w:i/>
          <w:sz w:val="20"/>
        </w:rPr>
      </w:pPr>
      <w:r w:rsidRPr="009E2707">
        <w:rPr>
          <w:rFonts w:ascii="Century Gothic" w:hAnsi="Century Gothic"/>
          <w:b/>
          <w:i/>
          <w:sz w:val="20"/>
        </w:rPr>
        <w:t>TRIPLE THREAT</w:t>
      </w:r>
    </w:p>
    <w:p w:rsidR="006F0E24" w:rsidRPr="009E2707" w:rsidRDefault="00FC36D1" w:rsidP="00FC36D1">
      <w:pPr>
        <w:pStyle w:val="NoSpacing"/>
        <w:rPr>
          <w:rFonts w:ascii="Century Gothic" w:hAnsi="Century Gothic"/>
          <w:b/>
          <w:i/>
          <w:sz w:val="20"/>
        </w:rPr>
      </w:pPr>
      <w:r w:rsidRPr="009E2707">
        <w:rPr>
          <w:rFonts w:ascii="Century Gothic" w:hAnsi="Century Gothic"/>
          <w:b/>
          <w:i/>
          <w:sz w:val="20"/>
        </w:rPr>
        <w:t>PRACTICE #1</w:t>
      </w:r>
    </w:p>
    <w:p w:rsidR="00471731" w:rsidRPr="009E2707" w:rsidRDefault="00FC36D1" w:rsidP="00FC36D1">
      <w:pPr>
        <w:pStyle w:val="NoSpacing"/>
        <w:rPr>
          <w:rFonts w:ascii="Century Gothic" w:hAnsi="Century Gothic"/>
          <w:b/>
          <w:i/>
          <w:sz w:val="20"/>
        </w:rPr>
      </w:pPr>
      <w:r w:rsidRPr="009E2707">
        <w:rPr>
          <w:rFonts w:ascii="Century Gothic" w:hAnsi="Century Gothic"/>
          <w:b/>
          <w:i/>
          <w:sz w:val="20"/>
        </w:rPr>
        <w:t>January 16, 2018</w:t>
      </w:r>
    </w:p>
    <w:p w:rsidR="006F0E24" w:rsidRDefault="006F0E24" w:rsidP="00FC36D1">
      <w:pPr>
        <w:pStyle w:val="NoSpacing"/>
        <w:rPr>
          <w:rFonts w:ascii="Century Gothic" w:hAnsi="Century Gothic"/>
          <w:sz w:val="20"/>
        </w:rPr>
      </w:pPr>
    </w:p>
    <w:tbl>
      <w:tblPr>
        <w:tblStyle w:val="TableGrid"/>
        <w:tblW w:w="0" w:type="auto"/>
        <w:tblLook w:val="04A0" w:firstRow="1" w:lastRow="0" w:firstColumn="1" w:lastColumn="0" w:noHBand="0" w:noVBand="1"/>
      </w:tblPr>
      <w:tblGrid>
        <w:gridCol w:w="3192"/>
        <w:gridCol w:w="3192"/>
        <w:gridCol w:w="3192"/>
      </w:tblGrid>
      <w:tr w:rsidR="009E2707" w:rsidTr="00B7693D">
        <w:tc>
          <w:tcPr>
            <w:tcW w:w="3192" w:type="dxa"/>
            <w:vAlign w:val="center"/>
          </w:tcPr>
          <w:p w:rsidR="009E2707" w:rsidRDefault="009E2707" w:rsidP="00B7693D">
            <w:pPr>
              <w:pStyle w:val="NoSpacing"/>
              <w:numPr>
                <w:ilvl w:val="0"/>
                <w:numId w:val="2"/>
              </w:numPr>
              <w:jc w:val="center"/>
              <w:rPr>
                <w:rFonts w:ascii="Century Gothic" w:hAnsi="Century Gothic"/>
                <w:sz w:val="20"/>
              </w:rPr>
            </w:pPr>
            <w:r>
              <w:rPr>
                <w:rFonts w:ascii="Century Gothic" w:hAnsi="Century Gothic"/>
                <w:sz w:val="20"/>
              </w:rPr>
              <w:t>DYNAMIC WARMUP</w:t>
            </w:r>
          </w:p>
        </w:tc>
        <w:tc>
          <w:tcPr>
            <w:tcW w:w="3192" w:type="dxa"/>
          </w:tcPr>
          <w:p w:rsidR="009E2707" w:rsidRDefault="009E2707" w:rsidP="00FC36D1">
            <w:pPr>
              <w:pStyle w:val="NoSpacing"/>
              <w:rPr>
                <w:rFonts w:ascii="Century Gothic" w:hAnsi="Century Gothic"/>
                <w:sz w:val="20"/>
              </w:rPr>
            </w:pPr>
            <w:r>
              <w:rPr>
                <w:rFonts w:ascii="Century Gothic" w:hAnsi="Century Gothic"/>
                <w:sz w:val="20"/>
              </w:rPr>
              <w:t>Form line along the baseline, players move forward and perform the dynamic warmup to mid-court.</w:t>
            </w:r>
          </w:p>
        </w:tc>
        <w:tc>
          <w:tcPr>
            <w:tcW w:w="3192" w:type="dxa"/>
          </w:tcPr>
          <w:p w:rsidR="009E2707" w:rsidRDefault="009E2707" w:rsidP="009E2707">
            <w:pPr>
              <w:pStyle w:val="NoSpacing"/>
              <w:rPr>
                <w:rFonts w:ascii="Century Gothic" w:hAnsi="Century Gothic"/>
                <w:sz w:val="20"/>
              </w:rPr>
            </w:pPr>
            <w:r>
              <w:rPr>
                <w:rFonts w:ascii="Century Gothic" w:hAnsi="Century Gothic"/>
                <w:sz w:val="20"/>
              </w:rPr>
              <w:t>-High Kicks</w:t>
            </w:r>
          </w:p>
          <w:p w:rsidR="009E2707" w:rsidRDefault="009E2707" w:rsidP="009E2707">
            <w:pPr>
              <w:pStyle w:val="NoSpacing"/>
              <w:rPr>
                <w:rFonts w:ascii="Century Gothic" w:hAnsi="Century Gothic"/>
                <w:sz w:val="20"/>
              </w:rPr>
            </w:pPr>
            <w:r>
              <w:rPr>
                <w:rFonts w:ascii="Century Gothic" w:hAnsi="Century Gothic"/>
                <w:sz w:val="20"/>
              </w:rPr>
              <w:t>-Butt Kicks</w:t>
            </w:r>
          </w:p>
          <w:p w:rsidR="009E2707" w:rsidRDefault="00C30279" w:rsidP="009E2707">
            <w:pPr>
              <w:pStyle w:val="NoSpacing"/>
              <w:rPr>
                <w:rFonts w:ascii="Century Gothic" w:hAnsi="Century Gothic"/>
                <w:sz w:val="20"/>
              </w:rPr>
            </w:pPr>
            <w:r>
              <w:rPr>
                <w:rFonts w:ascii="Century Gothic" w:hAnsi="Century Gothic"/>
                <w:sz w:val="20"/>
              </w:rPr>
              <w:t>-High Knees</w:t>
            </w:r>
          </w:p>
          <w:p w:rsidR="00C30279" w:rsidRDefault="00C30279" w:rsidP="009E2707">
            <w:pPr>
              <w:pStyle w:val="NoSpacing"/>
              <w:rPr>
                <w:rFonts w:ascii="Century Gothic" w:hAnsi="Century Gothic"/>
                <w:sz w:val="20"/>
              </w:rPr>
            </w:pPr>
            <w:r>
              <w:rPr>
                <w:rFonts w:ascii="Century Gothic" w:hAnsi="Century Gothic"/>
                <w:sz w:val="20"/>
              </w:rPr>
              <w:t>-Walking Lunge</w:t>
            </w:r>
          </w:p>
          <w:p w:rsidR="00C30279" w:rsidRDefault="00C30279" w:rsidP="009E2707">
            <w:pPr>
              <w:pStyle w:val="NoSpacing"/>
              <w:rPr>
                <w:rFonts w:ascii="Century Gothic" w:hAnsi="Century Gothic"/>
                <w:sz w:val="20"/>
              </w:rPr>
            </w:pPr>
            <w:r>
              <w:rPr>
                <w:rFonts w:ascii="Century Gothic" w:hAnsi="Century Gothic"/>
                <w:sz w:val="20"/>
              </w:rPr>
              <w:t>-Open Gate/Close Gate</w:t>
            </w:r>
          </w:p>
          <w:p w:rsidR="00C30279" w:rsidRDefault="00C30279" w:rsidP="009E2707">
            <w:pPr>
              <w:pStyle w:val="NoSpacing"/>
              <w:rPr>
                <w:rFonts w:ascii="Century Gothic" w:hAnsi="Century Gothic"/>
                <w:sz w:val="20"/>
              </w:rPr>
            </w:pPr>
          </w:p>
        </w:tc>
      </w:tr>
      <w:tr w:rsidR="006F0E24" w:rsidTr="00B7693D">
        <w:tc>
          <w:tcPr>
            <w:tcW w:w="3192" w:type="dxa"/>
            <w:vAlign w:val="center"/>
          </w:tcPr>
          <w:p w:rsidR="006F0E24" w:rsidRDefault="006F0E24" w:rsidP="00B7693D">
            <w:pPr>
              <w:pStyle w:val="NoSpacing"/>
              <w:numPr>
                <w:ilvl w:val="0"/>
                <w:numId w:val="2"/>
              </w:numPr>
              <w:jc w:val="center"/>
              <w:rPr>
                <w:rFonts w:ascii="Century Gothic" w:hAnsi="Century Gothic"/>
                <w:sz w:val="20"/>
              </w:rPr>
            </w:pPr>
            <w:r>
              <w:rPr>
                <w:rFonts w:ascii="Century Gothic" w:hAnsi="Century Gothic"/>
                <w:sz w:val="20"/>
              </w:rPr>
              <w:t>LAY UP DRILL</w:t>
            </w:r>
          </w:p>
        </w:tc>
        <w:tc>
          <w:tcPr>
            <w:tcW w:w="3192" w:type="dxa"/>
          </w:tcPr>
          <w:p w:rsidR="006F0E24" w:rsidRDefault="006F0E24" w:rsidP="00FC36D1">
            <w:pPr>
              <w:pStyle w:val="NoSpacing"/>
              <w:rPr>
                <w:rFonts w:ascii="Century Gothic" w:hAnsi="Century Gothic"/>
                <w:sz w:val="20"/>
              </w:rPr>
            </w:pPr>
            <w:r>
              <w:rPr>
                <w:rFonts w:ascii="Century Gothic" w:hAnsi="Century Gothic"/>
                <w:sz w:val="20"/>
              </w:rPr>
              <w:t>Two lines, attack basket, rebound and play out to next shooter</w:t>
            </w:r>
            <w:r w:rsidR="000D7A50">
              <w:rPr>
                <w:rFonts w:ascii="Century Gothic" w:hAnsi="Century Gothic"/>
                <w:sz w:val="20"/>
              </w:rPr>
              <w:t>.</w:t>
            </w:r>
          </w:p>
          <w:p w:rsidR="000D7A50" w:rsidRDefault="000D7A50" w:rsidP="00FC36D1">
            <w:pPr>
              <w:pStyle w:val="NoSpacing"/>
              <w:rPr>
                <w:rFonts w:ascii="Century Gothic" w:hAnsi="Century Gothic"/>
                <w:sz w:val="20"/>
              </w:rPr>
            </w:pPr>
          </w:p>
          <w:p w:rsidR="000D7A50" w:rsidRDefault="000D7A50" w:rsidP="00FC36D1">
            <w:pPr>
              <w:pStyle w:val="NoSpacing"/>
              <w:rPr>
                <w:rFonts w:ascii="Century Gothic" w:hAnsi="Century Gothic"/>
                <w:sz w:val="20"/>
              </w:rPr>
            </w:pPr>
            <w:r>
              <w:rPr>
                <w:rFonts w:ascii="Century Gothic" w:hAnsi="Century Gothic"/>
                <w:sz w:val="20"/>
              </w:rPr>
              <w:t>PROGRESION:</w:t>
            </w:r>
          </w:p>
          <w:p w:rsidR="000D7A50" w:rsidRDefault="000D7A50" w:rsidP="00FC36D1">
            <w:pPr>
              <w:pStyle w:val="NoSpacing"/>
              <w:rPr>
                <w:rFonts w:ascii="Century Gothic" w:hAnsi="Century Gothic"/>
                <w:sz w:val="20"/>
              </w:rPr>
            </w:pPr>
            <w:r>
              <w:rPr>
                <w:rFonts w:ascii="Century Gothic" w:hAnsi="Century Gothic"/>
                <w:sz w:val="20"/>
              </w:rPr>
              <w:t>Rebounder outlets the ball into the corner.  Outlet player passes to the next player in line.</w:t>
            </w:r>
          </w:p>
          <w:p w:rsidR="000D7A50" w:rsidRDefault="000D7A50" w:rsidP="00FC36D1">
            <w:pPr>
              <w:pStyle w:val="NoSpacing"/>
              <w:rPr>
                <w:rFonts w:ascii="Century Gothic" w:hAnsi="Century Gothic"/>
                <w:sz w:val="20"/>
              </w:rPr>
            </w:pPr>
          </w:p>
          <w:p w:rsidR="000D7A50" w:rsidRDefault="000D7A50" w:rsidP="00FC36D1">
            <w:pPr>
              <w:pStyle w:val="NoSpacing"/>
              <w:rPr>
                <w:rFonts w:ascii="Century Gothic" w:hAnsi="Century Gothic"/>
                <w:sz w:val="20"/>
              </w:rPr>
            </w:pPr>
          </w:p>
        </w:tc>
        <w:tc>
          <w:tcPr>
            <w:tcW w:w="3192" w:type="dxa"/>
          </w:tcPr>
          <w:p w:rsidR="006F0E24" w:rsidRDefault="006F0E24" w:rsidP="006F0E24">
            <w:pPr>
              <w:pStyle w:val="NoSpacing"/>
              <w:rPr>
                <w:rFonts w:ascii="Century Gothic" w:hAnsi="Century Gothic"/>
                <w:sz w:val="20"/>
              </w:rPr>
            </w:pPr>
            <w:r>
              <w:rPr>
                <w:rFonts w:ascii="Century Gothic" w:hAnsi="Century Gothic"/>
                <w:sz w:val="20"/>
              </w:rPr>
              <w:t xml:space="preserve">Get to the basket with as few dribbles as possible. Slow </w:t>
            </w:r>
            <w:proofErr w:type="gramStart"/>
            <w:r>
              <w:rPr>
                <w:rFonts w:ascii="Century Gothic" w:hAnsi="Century Gothic"/>
                <w:sz w:val="20"/>
              </w:rPr>
              <w:t>down,</w:t>
            </w:r>
            <w:proofErr w:type="gramEnd"/>
            <w:r>
              <w:rPr>
                <w:rFonts w:ascii="Century Gothic" w:hAnsi="Century Gothic"/>
                <w:sz w:val="20"/>
              </w:rPr>
              <w:t xml:space="preserve"> get body under control, jump with the correct leg, shielding ball with body, and laying the ball into basket.</w:t>
            </w:r>
          </w:p>
        </w:tc>
      </w:tr>
      <w:tr w:rsidR="006F0E24" w:rsidTr="00B7693D">
        <w:tc>
          <w:tcPr>
            <w:tcW w:w="3192" w:type="dxa"/>
            <w:vAlign w:val="center"/>
          </w:tcPr>
          <w:p w:rsidR="006F0E24" w:rsidRDefault="006F0E24" w:rsidP="00B7693D">
            <w:pPr>
              <w:pStyle w:val="NoSpacing"/>
              <w:numPr>
                <w:ilvl w:val="0"/>
                <w:numId w:val="2"/>
              </w:numPr>
              <w:jc w:val="center"/>
              <w:rPr>
                <w:rFonts w:ascii="Century Gothic" w:hAnsi="Century Gothic"/>
                <w:sz w:val="20"/>
              </w:rPr>
            </w:pPr>
            <w:r>
              <w:rPr>
                <w:rFonts w:ascii="Century Gothic" w:hAnsi="Century Gothic"/>
                <w:sz w:val="20"/>
              </w:rPr>
              <w:t>LAY UP DRILL</w:t>
            </w:r>
          </w:p>
          <w:p w:rsidR="006F0E24" w:rsidRDefault="006F0E24" w:rsidP="00B7693D">
            <w:pPr>
              <w:pStyle w:val="NoSpacing"/>
              <w:ind w:left="720"/>
              <w:jc w:val="center"/>
              <w:rPr>
                <w:rFonts w:ascii="Century Gothic" w:hAnsi="Century Gothic"/>
                <w:sz w:val="20"/>
              </w:rPr>
            </w:pPr>
            <w:r>
              <w:rPr>
                <w:rFonts w:ascii="Century Gothic" w:hAnsi="Century Gothic"/>
                <w:sz w:val="20"/>
              </w:rPr>
              <w:t>INTO JUMP SHOTS</w:t>
            </w:r>
          </w:p>
        </w:tc>
        <w:tc>
          <w:tcPr>
            <w:tcW w:w="3192" w:type="dxa"/>
          </w:tcPr>
          <w:p w:rsidR="006F0E24" w:rsidRDefault="00D374D3" w:rsidP="00FC36D1">
            <w:pPr>
              <w:pStyle w:val="NoSpacing"/>
              <w:rPr>
                <w:rFonts w:ascii="Century Gothic" w:hAnsi="Century Gothic"/>
                <w:sz w:val="20"/>
              </w:rPr>
            </w:pPr>
            <w:r>
              <w:rPr>
                <w:rFonts w:ascii="Century Gothic" w:hAnsi="Century Gothic"/>
                <w:sz w:val="20"/>
              </w:rPr>
              <w:t>Two lines to the le</w:t>
            </w:r>
            <w:r w:rsidR="00431D18">
              <w:rPr>
                <w:rFonts w:ascii="Century Gothic" w:hAnsi="Century Gothic"/>
                <w:sz w:val="20"/>
              </w:rPr>
              <w:t>ft and right of the</w:t>
            </w:r>
            <w:r w:rsidR="00B7693D">
              <w:rPr>
                <w:rFonts w:ascii="Century Gothic" w:hAnsi="Century Gothic"/>
                <w:sz w:val="20"/>
              </w:rPr>
              <w:t xml:space="preserve"> basket.  Second person in each line has a ball.  First person in the line makes a run around coach and receives ball from the second person in opposite line.  After layup, the shooter hands the ball to the next person in line, who makes the pass to the person coming off the screen.  After layups, </w:t>
            </w:r>
            <w:r w:rsidR="009E2707">
              <w:rPr>
                <w:rFonts w:ascii="Century Gothic" w:hAnsi="Century Gothic"/>
                <w:sz w:val="20"/>
              </w:rPr>
              <w:t>coach drops back to extend the shot from just inside foul line.</w:t>
            </w:r>
          </w:p>
        </w:tc>
        <w:tc>
          <w:tcPr>
            <w:tcW w:w="3192" w:type="dxa"/>
          </w:tcPr>
          <w:p w:rsidR="006F0E24" w:rsidRDefault="0092309D" w:rsidP="006F0E24">
            <w:pPr>
              <w:pStyle w:val="NoSpacing"/>
              <w:rPr>
                <w:rFonts w:ascii="Century Gothic" w:hAnsi="Century Gothic"/>
                <w:sz w:val="20"/>
              </w:rPr>
            </w:pPr>
            <w:r>
              <w:rPr>
                <w:rFonts w:ascii="Century Gothic" w:hAnsi="Century Gothic"/>
                <w:sz w:val="20"/>
              </w:rPr>
              <w:t>Hands should be ready to receive the ball.  Don’t drop ball below the waist on the layup, square body to the basket.</w:t>
            </w:r>
          </w:p>
          <w:p w:rsidR="0092309D" w:rsidRDefault="0092309D" w:rsidP="006F0E24">
            <w:pPr>
              <w:pStyle w:val="NoSpacing"/>
              <w:rPr>
                <w:rFonts w:ascii="Century Gothic" w:hAnsi="Century Gothic"/>
                <w:sz w:val="20"/>
              </w:rPr>
            </w:pPr>
          </w:p>
          <w:p w:rsidR="0092309D" w:rsidRDefault="0092309D" w:rsidP="006F0E24">
            <w:pPr>
              <w:pStyle w:val="NoSpacing"/>
              <w:rPr>
                <w:rFonts w:ascii="Century Gothic" w:hAnsi="Century Gothic"/>
                <w:sz w:val="20"/>
              </w:rPr>
            </w:pPr>
            <w:r>
              <w:rPr>
                <w:rFonts w:ascii="Century Gothic" w:hAnsi="Century Gothic"/>
                <w:sz w:val="20"/>
              </w:rPr>
              <w:t>For the jumper, after making move around the barrier, hands should be ready to receive the pass.  Step into the pass with shoulders square to the basket.  The power from the shot comes from the legs.  Do not drop the ball below the waist</w:t>
            </w:r>
            <w:r w:rsidR="00015C04">
              <w:rPr>
                <w:rFonts w:ascii="Century Gothic" w:hAnsi="Century Gothic"/>
                <w:sz w:val="20"/>
              </w:rPr>
              <w:t xml:space="preserve"> to “load” up for the shot.</w:t>
            </w:r>
          </w:p>
        </w:tc>
      </w:tr>
      <w:tr w:rsidR="009F538B" w:rsidTr="00B7693D">
        <w:tc>
          <w:tcPr>
            <w:tcW w:w="3192" w:type="dxa"/>
            <w:vAlign w:val="center"/>
          </w:tcPr>
          <w:p w:rsidR="009F538B" w:rsidRDefault="002C49BC" w:rsidP="00B7693D">
            <w:pPr>
              <w:pStyle w:val="NoSpacing"/>
              <w:numPr>
                <w:ilvl w:val="0"/>
                <w:numId w:val="2"/>
              </w:numPr>
              <w:jc w:val="center"/>
              <w:rPr>
                <w:rFonts w:ascii="Century Gothic" w:hAnsi="Century Gothic"/>
                <w:sz w:val="20"/>
              </w:rPr>
            </w:pPr>
            <w:r>
              <w:rPr>
                <w:rFonts w:ascii="Century Gothic" w:hAnsi="Century Gothic"/>
                <w:sz w:val="20"/>
              </w:rPr>
              <w:t>FULL COUR LAYUPS</w:t>
            </w:r>
          </w:p>
        </w:tc>
        <w:tc>
          <w:tcPr>
            <w:tcW w:w="3192" w:type="dxa"/>
          </w:tcPr>
          <w:p w:rsidR="009F538B" w:rsidRDefault="009F538B" w:rsidP="00FC36D1">
            <w:pPr>
              <w:pStyle w:val="NoSpacing"/>
              <w:rPr>
                <w:rFonts w:ascii="Century Gothic" w:hAnsi="Century Gothic"/>
                <w:sz w:val="20"/>
              </w:rPr>
            </w:pPr>
            <w:bookmarkStart w:id="0" w:name="_GoBack"/>
            <w:bookmarkEnd w:id="0"/>
          </w:p>
        </w:tc>
        <w:tc>
          <w:tcPr>
            <w:tcW w:w="3192" w:type="dxa"/>
          </w:tcPr>
          <w:p w:rsidR="009F538B" w:rsidRDefault="009F538B" w:rsidP="006F0E24">
            <w:pPr>
              <w:pStyle w:val="NoSpacing"/>
              <w:rPr>
                <w:rFonts w:ascii="Century Gothic" w:hAnsi="Century Gothic"/>
                <w:sz w:val="20"/>
              </w:rPr>
            </w:pPr>
          </w:p>
        </w:tc>
      </w:tr>
    </w:tbl>
    <w:p w:rsidR="006F0E24" w:rsidRPr="006F0E24" w:rsidRDefault="006F0E24" w:rsidP="006F0E24">
      <w:pPr>
        <w:pStyle w:val="NoSpacing"/>
        <w:ind w:left="720"/>
        <w:rPr>
          <w:rFonts w:ascii="Century Gothic" w:hAnsi="Century Gothic"/>
          <w:sz w:val="20"/>
        </w:rPr>
      </w:pPr>
    </w:p>
    <w:sectPr w:rsidR="006F0E24" w:rsidRPr="006F0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0DA9"/>
    <w:multiLevelType w:val="hybridMultilevel"/>
    <w:tmpl w:val="13260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F473A"/>
    <w:multiLevelType w:val="hybridMultilevel"/>
    <w:tmpl w:val="E27C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F4F81"/>
    <w:multiLevelType w:val="hybridMultilevel"/>
    <w:tmpl w:val="AF44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1"/>
    <w:rsid w:val="00015C04"/>
    <w:rsid w:val="000D7A50"/>
    <w:rsid w:val="00134EB0"/>
    <w:rsid w:val="002C49BC"/>
    <w:rsid w:val="00431D18"/>
    <w:rsid w:val="00503E32"/>
    <w:rsid w:val="00626756"/>
    <w:rsid w:val="00684C72"/>
    <w:rsid w:val="006F0E24"/>
    <w:rsid w:val="0092309D"/>
    <w:rsid w:val="009E2707"/>
    <w:rsid w:val="009F538B"/>
    <w:rsid w:val="00B7693D"/>
    <w:rsid w:val="00C30279"/>
    <w:rsid w:val="00D374D3"/>
    <w:rsid w:val="00FC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D1"/>
    <w:pPr>
      <w:spacing w:after="0" w:line="240" w:lineRule="auto"/>
    </w:pPr>
  </w:style>
  <w:style w:type="paragraph" w:styleId="ListParagraph">
    <w:name w:val="List Paragraph"/>
    <w:basedOn w:val="Normal"/>
    <w:uiPriority w:val="34"/>
    <w:qFormat/>
    <w:rsid w:val="006F0E24"/>
    <w:pPr>
      <w:ind w:left="720"/>
      <w:contextualSpacing/>
    </w:pPr>
  </w:style>
  <w:style w:type="table" w:styleId="TableGrid">
    <w:name w:val="Table Grid"/>
    <w:basedOn w:val="TableNormal"/>
    <w:uiPriority w:val="59"/>
    <w:rsid w:val="006F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D1"/>
    <w:pPr>
      <w:spacing w:after="0" w:line="240" w:lineRule="auto"/>
    </w:pPr>
  </w:style>
  <w:style w:type="paragraph" w:styleId="ListParagraph">
    <w:name w:val="List Paragraph"/>
    <w:basedOn w:val="Normal"/>
    <w:uiPriority w:val="34"/>
    <w:qFormat/>
    <w:rsid w:val="006F0E24"/>
    <w:pPr>
      <w:ind w:left="720"/>
      <w:contextualSpacing/>
    </w:pPr>
  </w:style>
  <w:style w:type="table" w:styleId="TableGrid">
    <w:name w:val="Table Grid"/>
    <w:basedOn w:val="TableNormal"/>
    <w:uiPriority w:val="59"/>
    <w:rsid w:val="006F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4</cp:revision>
  <dcterms:created xsi:type="dcterms:W3CDTF">2019-01-15T22:35:00Z</dcterms:created>
  <dcterms:modified xsi:type="dcterms:W3CDTF">2019-01-16T01:30:00Z</dcterms:modified>
</cp:coreProperties>
</file>