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D758FC">
        <w:rPr>
          <w:rFonts w:cstheme="minorHAnsi"/>
          <w:b/>
          <w:i/>
          <w:sz w:val="56"/>
        </w:rPr>
        <w:t>Pennsylvania</w:t>
      </w:r>
    </w:p>
    <w:p w:rsidR="00564078" w:rsidRDefault="00CB20A6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 xml:space="preserve">Lauren </w:t>
      </w:r>
      <w:proofErr w:type="spellStart"/>
      <w:r>
        <w:rPr>
          <w:rFonts w:cstheme="minorHAnsi"/>
          <w:b/>
          <w:i/>
          <w:sz w:val="56"/>
        </w:rPr>
        <w:t>Mayernik</w:t>
      </w:r>
      <w:proofErr w:type="spellEnd"/>
      <w:r>
        <w:rPr>
          <w:rFonts w:cstheme="minorHAnsi"/>
          <w:b/>
          <w:i/>
          <w:sz w:val="56"/>
        </w:rPr>
        <w:t xml:space="preserve"> – </w:t>
      </w:r>
      <w:proofErr w:type="spellStart"/>
      <w:r>
        <w:rPr>
          <w:rFonts w:cstheme="minorHAnsi"/>
          <w:b/>
          <w:i/>
          <w:sz w:val="56"/>
        </w:rPr>
        <w:t>Avonworth</w:t>
      </w:r>
      <w:proofErr w:type="spellEnd"/>
      <w:r>
        <w:rPr>
          <w:rFonts w:cstheme="minorHAnsi"/>
          <w:b/>
          <w:i/>
          <w:sz w:val="56"/>
        </w:rPr>
        <w:t xml:space="preserve"> High School</w:t>
      </w:r>
      <w:bookmarkStart w:id="0" w:name="_GoBack"/>
      <w:bookmarkEnd w:id="0"/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D758FC">
        <w:rPr>
          <w:rFonts w:ascii="Century Gothic" w:hAnsi="Century Gothic" w:cstheme="minorHAnsi"/>
          <w:b/>
          <w:i/>
          <w:sz w:val="20"/>
        </w:rPr>
        <w:t>Harrisburg 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proofErr w:type="spellStart"/>
      <w:r w:rsidR="00CB20A6">
        <w:rPr>
          <w:rFonts w:ascii="Century Gothic" w:hAnsi="Century Gothic" w:cstheme="minorHAnsi"/>
          <w:b/>
          <w:i/>
          <w:sz w:val="20"/>
        </w:rPr>
        <w:t>Avonworth’s</w:t>
      </w:r>
      <w:proofErr w:type="spellEnd"/>
      <w:r w:rsidR="00CB20A6">
        <w:rPr>
          <w:rFonts w:ascii="Century Gothic" w:hAnsi="Century Gothic" w:cstheme="minorHAnsi"/>
          <w:b/>
          <w:i/>
          <w:sz w:val="20"/>
        </w:rPr>
        <w:t xml:space="preserve"> Lauren </w:t>
      </w:r>
      <w:proofErr w:type="spellStart"/>
      <w:r w:rsidR="00CB20A6">
        <w:rPr>
          <w:rFonts w:ascii="Century Gothic" w:hAnsi="Century Gothic" w:cstheme="minorHAnsi"/>
          <w:b/>
          <w:i/>
          <w:sz w:val="20"/>
        </w:rPr>
        <w:t>Mayernik</w:t>
      </w:r>
      <w:proofErr w:type="spellEnd"/>
      <w:r w:rsidR="00D758FC">
        <w:rPr>
          <w:rFonts w:ascii="Century Gothic" w:hAnsi="Century Gothic" w:cstheme="minorHAnsi"/>
          <w:b/>
          <w:i/>
          <w:sz w:val="20"/>
        </w:rPr>
        <w:t xml:space="preserve"> as Pennsylvania’s 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proofErr w:type="spellStart"/>
      <w:r w:rsidR="00CB20A6">
        <w:rPr>
          <w:rFonts w:ascii="Century Gothic" w:hAnsi="Century Gothic" w:cstheme="minorHAnsi"/>
          <w:b/>
          <w:i/>
          <w:sz w:val="20"/>
        </w:rPr>
        <w:t>Mayernik</w:t>
      </w:r>
      <w:proofErr w:type="spellEnd"/>
      <w:r w:rsidR="00CB20A6">
        <w:rPr>
          <w:rFonts w:ascii="Century Gothic" w:hAnsi="Century Gothic" w:cstheme="minorHAnsi"/>
          <w:b/>
          <w:i/>
          <w:sz w:val="20"/>
        </w:rPr>
        <w:t xml:space="preserve"> scored 35 points in the championship game of the Brentwood Invitational to lead </w:t>
      </w:r>
      <w:proofErr w:type="spellStart"/>
      <w:r w:rsidR="00CB20A6">
        <w:rPr>
          <w:rFonts w:ascii="Century Gothic" w:hAnsi="Century Gothic" w:cstheme="minorHAnsi"/>
          <w:b/>
          <w:i/>
          <w:sz w:val="20"/>
        </w:rPr>
        <w:t>Avonworth</w:t>
      </w:r>
      <w:proofErr w:type="spellEnd"/>
      <w:r w:rsidR="00CB20A6">
        <w:rPr>
          <w:rFonts w:ascii="Century Gothic" w:hAnsi="Century Gothic" w:cstheme="minorHAnsi"/>
          <w:b/>
          <w:i/>
          <w:sz w:val="20"/>
        </w:rPr>
        <w:t xml:space="preserve"> to a 54-19 win over Brentwood in the tournament championship game</w:t>
      </w:r>
      <w:r w:rsidR="00094F46">
        <w:rPr>
          <w:rFonts w:ascii="Century Gothic" w:hAnsi="Century Gothic" w:cstheme="minorHAnsi"/>
          <w:b/>
          <w:i/>
          <w:sz w:val="20"/>
        </w:rPr>
        <w:t>.  The HOOPS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CB20A6">
        <w:rPr>
          <w:rFonts w:ascii="Century Gothic" w:hAnsi="Century Gothic" w:cstheme="minorHAnsi"/>
          <w:b/>
          <w:i/>
          <w:sz w:val="20"/>
        </w:rPr>
        <w:t xml:space="preserve">Lauren </w:t>
      </w:r>
      <w:proofErr w:type="spellStart"/>
      <w:r w:rsidR="00CB20A6">
        <w:rPr>
          <w:rFonts w:ascii="Century Gothic" w:hAnsi="Century Gothic" w:cstheme="minorHAnsi"/>
          <w:b/>
          <w:i/>
          <w:sz w:val="20"/>
        </w:rPr>
        <w:t>Mayernik</w:t>
      </w:r>
      <w:proofErr w:type="spellEnd"/>
      <w:r w:rsidR="00CB20A6">
        <w:rPr>
          <w:rFonts w:ascii="Century Gothic" w:hAnsi="Century Gothic" w:cstheme="minorHAnsi"/>
          <w:b/>
          <w:i/>
          <w:sz w:val="20"/>
        </w:rPr>
        <w:t xml:space="preserve"> of </w:t>
      </w:r>
      <w:proofErr w:type="spellStart"/>
      <w:r w:rsidR="00CB20A6">
        <w:rPr>
          <w:rFonts w:ascii="Century Gothic" w:hAnsi="Century Gothic" w:cstheme="minorHAnsi"/>
          <w:b/>
          <w:i/>
          <w:sz w:val="20"/>
        </w:rPr>
        <w:t>Avonworth</w:t>
      </w:r>
      <w:proofErr w:type="spellEnd"/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094F46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>Commanding Officer</w:t>
            </w:r>
          </w:p>
          <w:p w:rsidR="00094F46" w:rsidRDefault="00094F46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 xml:space="preserve">U.S. Army </w:t>
            </w:r>
            <w:r w:rsidR="00AB59E9">
              <w:rPr>
                <w:rFonts w:ascii="Century Gothic" w:hAnsi="Century Gothic" w:cstheme="minorHAnsi"/>
                <w:b/>
                <w:i/>
                <w:sz w:val="20"/>
              </w:rPr>
              <w:t>Harrisburg Recruiting Battalion</w: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1A36E6"/>
    <w:rsid w:val="00301D7B"/>
    <w:rsid w:val="00564078"/>
    <w:rsid w:val="005C0897"/>
    <w:rsid w:val="005C2DF9"/>
    <w:rsid w:val="0062086A"/>
    <w:rsid w:val="0067296C"/>
    <w:rsid w:val="00836577"/>
    <w:rsid w:val="00943C05"/>
    <w:rsid w:val="00992DE5"/>
    <w:rsid w:val="00AB59E9"/>
    <w:rsid w:val="00B72B01"/>
    <w:rsid w:val="00C4396C"/>
    <w:rsid w:val="00C73966"/>
    <w:rsid w:val="00CB20A6"/>
    <w:rsid w:val="00D758FC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D19E-966C-419A-92C7-D6F6EDCA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2011-12-21T20:51:00Z</cp:lastPrinted>
  <dcterms:created xsi:type="dcterms:W3CDTF">2011-12-21T20:49:00Z</dcterms:created>
  <dcterms:modified xsi:type="dcterms:W3CDTF">2011-12-21T20:51:00Z</dcterms:modified>
</cp:coreProperties>
</file>