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EF2" w:rsidRDefault="00EC78E0" w:rsidP="00EC78E0">
      <w:pPr>
        <w:pStyle w:val="NoSpacing"/>
        <w:jc w:val="center"/>
      </w:pPr>
      <w:r>
        <w:rPr>
          <w:noProof/>
        </w:rPr>
        <w:drawing>
          <wp:inline distT="0" distB="0" distL="0" distR="0" wp14:anchorId="4C9B2616" wp14:editId="7710F866">
            <wp:extent cx="3276600" cy="2295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76600" cy="2295525"/>
                    </a:xfrm>
                    <a:prstGeom prst="rect">
                      <a:avLst/>
                    </a:prstGeom>
                    <a:noFill/>
                    <a:ln>
                      <a:noFill/>
                    </a:ln>
                  </pic:spPr>
                </pic:pic>
              </a:graphicData>
            </a:graphic>
          </wp:inline>
        </w:drawing>
      </w:r>
    </w:p>
    <w:p w:rsidR="00A17CF0" w:rsidRPr="00A17CF0" w:rsidRDefault="00E2574D" w:rsidP="00EC78E0">
      <w:pPr>
        <w:pStyle w:val="NoSpacing"/>
        <w:jc w:val="center"/>
        <w:rPr>
          <w:rFonts w:ascii="Century Gothic" w:hAnsi="Century Gothic"/>
          <w:b/>
          <w:i/>
          <w:sz w:val="36"/>
        </w:rPr>
      </w:pPr>
      <w:r>
        <w:rPr>
          <w:rFonts w:ascii="Century Gothic" w:hAnsi="Century Gothic"/>
          <w:b/>
          <w:i/>
          <w:sz w:val="36"/>
        </w:rPr>
        <w:t xml:space="preserve">Myrtle Beach’s </w:t>
      </w:r>
      <w:proofErr w:type="spellStart"/>
      <w:r>
        <w:rPr>
          <w:rFonts w:ascii="Century Gothic" w:hAnsi="Century Gothic"/>
          <w:b/>
          <w:i/>
          <w:sz w:val="36"/>
        </w:rPr>
        <w:t>Trell</w:t>
      </w:r>
      <w:proofErr w:type="spellEnd"/>
      <w:r>
        <w:rPr>
          <w:rFonts w:ascii="Century Gothic" w:hAnsi="Century Gothic"/>
          <w:b/>
          <w:i/>
          <w:sz w:val="36"/>
        </w:rPr>
        <w:t xml:space="preserve"> Harrell</w:t>
      </w:r>
      <w:r w:rsidR="00F878DD">
        <w:rPr>
          <w:rFonts w:ascii="Century Gothic" w:hAnsi="Century Gothic"/>
          <w:b/>
          <w:i/>
          <w:sz w:val="36"/>
        </w:rPr>
        <w:t xml:space="preserve"> voted </w:t>
      </w:r>
    </w:p>
    <w:p w:rsidR="00EC78E0" w:rsidRPr="00A17CF0" w:rsidRDefault="003F1400" w:rsidP="00EC78E0">
      <w:pPr>
        <w:pStyle w:val="NoSpacing"/>
        <w:jc w:val="center"/>
        <w:rPr>
          <w:rFonts w:ascii="Century Gothic" w:hAnsi="Century Gothic"/>
          <w:b/>
          <w:i/>
          <w:sz w:val="36"/>
        </w:rPr>
      </w:pPr>
      <w:r w:rsidRPr="00A17CF0">
        <w:rPr>
          <w:rFonts w:ascii="Century Gothic" w:hAnsi="Century Gothic"/>
          <w:b/>
          <w:i/>
          <w:sz w:val="36"/>
        </w:rPr>
        <w:t xml:space="preserve">U.S. Army Iron Man of the Week </w:t>
      </w:r>
      <w:r w:rsidR="00EF4E74" w:rsidRPr="00A17CF0">
        <w:rPr>
          <w:rFonts w:ascii="Century Gothic" w:hAnsi="Century Gothic"/>
          <w:b/>
          <w:i/>
          <w:sz w:val="36"/>
        </w:rPr>
        <w:t>in South Carolina</w:t>
      </w:r>
    </w:p>
    <w:p w:rsidR="00EC78E0" w:rsidRDefault="00EC78E0" w:rsidP="00EC78E0">
      <w:pPr>
        <w:pStyle w:val="NoSpacing"/>
        <w:jc w:val="center"/>
        <w:rPr>
          <w:rFonts w:ascii="Century Gothic" w:hAnsi="Century Gothic"/>
          <w:b/>
          <w:i/>
          <w:sz w:val="18"/>
        </w:rPr>
      </w:pPr>
      <w:r>
        <w:rPr>
          <w:rFonts w:ascii="Century Gothic" w:hAnsi="Century Gothic"/>
          <w:b/>
          <w:i/>
          <w:sz w:val="18"/>
        </w:rPr>
        <w:t>Army Iron Man honors the best two-way high school football players in South Carolina</w:t>
      </w:r>
    </w:p>
    <w:p w:rsidR="00EC78E0" w:rsidRDefault="00EC78E0" w:rsidP="00EC78E0">
      <w:pPr>
        <w:pStyle w:val="NoSpacing"/>
        <w:jc w:val="center"/>
        <w:rPr>
          <w:rFonts w:ascii="Century Gothic" w:hAnsi="Century Gothic"/>
          <w:b/>
          <w:i/>
          <w:sz w:val="18"/>
        </w:rPr>
      </w:pPr>
    </w:p>
    <w:p w:rsidR="00EC78E0" w:rsidRDefault="00EC78E0" w:rsidP="00EC78E0">
      <w:pPr>
        <w:pStyle w:val="NoSpacing"/>
        <w:rPr>
          <w:rFonts w:ascii="Century Gothic" w:hAnsi="Century Gothic"/>
          <w:b/>
          <w:i/>
          <w:sz w:val="18"/>
        </w:rPr>
      </w:pPr>
      <w:r>
        <w:rPr>
          <w:rFonts w:ascii="Century Gothic" w:hAnsi="Century Gothic"/>
          <w:b/>
          <w:i/>
          <w:sz w:val="18"/>
        </w:rPr>
        <w:t>FOR IMMEDIATE RELEASE</w:t>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t xml:space="preserve">CONTACT:  Mike </w:t>
      </w:r>
      <w:proofErr w:type="spellStart"/>
      <w:r>
        <w:rPr>
          <w:rFonts w:ascii="Century Gothic" w:hAnsi="Century Gothic"/>
          <w:b/>
          <w:i/>
          <w:sz w:val="18"/>
        </w:rPr>
        <w:t>Sinnott</w:t>
      </w:r>
      <w:proofErr w:type="spellEnd"/>
    </w:p>
    <w:p w:rsidR="00EC78E0" w:rsidRDefault="00E2574D" w:rsidP="00EC78E0">
      <w:pPr>
        <w:pStyle w:val="NoSpacing"/>
        <w:rPr>
          <w:rFonts w:ascii="Century Gothic" w:hAnsi="Century Gothic"/>
          <w:b/>
          <w:i/>
          <w:sz w:val="18"/>
        </w:rPr>
      </w:pPr>
      <w:r>
        <w:rPr>
          <w:rFonts w:ascii="Century Gothic" w:hAnsi="Century Gothic"/>
          <w:b/>
          <w:i/>
          <w:sz w:val="18"/>
        </w:rPr>
        <w:t>22</w:t>
      </w:r>
      <w:r w:rsidR="00F878DD">
        <w:rPr>
          <w:rFonts w:ascii="Century Gothic" w:hAnsi="Century Gothic"/>
          <w:b/>
          <w:i/>
          <w:sz w:val="18"/>
        </w:rPr>
        <w:t xml:space="preserve"> </w:t>
      </w:r>
      <w:r w:rsidR="00A17CF0">
        <w:rPr>
          <w:rFonts w:ascii="Century Gothic" w:hAnsi="Century Gothic"/>
          <w:b/>
          <w:i/>
          <w:sz w:val="18"/>
        </w:rPr>
        <w:t>September 2011</w:t>
      </w:r>
      <w:r w:rsidR="00EC78E0">
        <w:rPr>
          <w:rFonts w:ascii="Century Gothic" w:hAnsi="Century Gothic"/>
          <w:b/>
          <w:i/>
          <w:sz w:val="18"/>
        </w:rPr>
        <w:tab/>
      </w:r>
      <w:r w:rsidR="00EC78E0">
        <w:rPr>
          <w:rFonts w:ascii="Century Gothic" w:hAnsi="Century Gothic"/>
          <w:b/>
          <w:i/>
          <w:sz w:val="18"/>
        </w:rPr>
        <w:tab/>
      </w:r>
      <w:r w:rsidR="00EC78E0">
        <w:rPr>
          <w:rFonts w:ascii="Century Gothic" w:hAnsi="Century Gothic"/>
          <w:b/>
          <w:i/>
          <w:sz w:val="18"/>
        </w:rPr>
        <w:tab/>
      </w:r>
      <w:r w:rsidR="00EC78E0">
        <w:rPr>
          <w:rFonts w:ascii="Century Gothic" w:hAnsi="Century Gothic"/>
          <w:b/>
          <w:i/>
          <w:sz w:val="18"/>
        </w:rPr>
        <w:tab/>
      </w:r>
      <w:r w:rsidR="00EC78E0">
        <w:rPr>
          <w:rFonts w:ascii="Century Gothic" w:hAnsi="Century Gothic"/>
          <w:b/>
          <w:i/>
          <w:sz w:val="18"/>
        </w:rPr>
        <w:tab/>
      </w:r>
      <w:r w:rsidR="00EC78E0">
        <w:rPr>
          <w:rFonts w:ascii="Century Gothic" w:hAnsi="Century Gothic"/>
          <w:b/>
          <w:i/>
          <w:sz w:val="18"/>
        </w:rPr>
        <w:tab/>
      </w:r>
      <w:r w:rsidR="00EC78E0">
        <w:rPr>
          <w:rFonts w:ascii="Century Gothic" w:hAnsi="Century Gothic"/>
          <w:b/>
          <w:i/>
          <w:sz w:val="18"/>
        </w:rPr>
        <w:tab/>
        <w:t>(517) 927-4570</w:t>
      </w:r>
    </w:p>
    <w:p w:rsidR="00EC78E0" w:rsidRDefault="00EC78E0" w:rsidP="00EC78E0">
      <w:pPr>
        <w:pStyle w:val="NoSpacing"/>
        <w:rPr>
          <w:rFonts w:ascii="Century Gothic" w:hAnsi="Century Gothic"/>
          <w:b/>
          <w:i/>
          <w:sz w:val="18"/>
        </w:rPr>
      </w:pPr>
    </w:p>
    <w:p w:rsidR="003F1400" w:rsidRPr="003F1400" w:rsidRDefault="00EF4E74" w:rsidP="00EC78E0">
      <w:pPr>
        <w:pStyle w:val="NoSpacing"/>
        <w:rPr>
          <w:rFonts w:ascii="Century Gothic" w:hAnsi="Century Gothic"/>
          <w:sz w:val="20"/>
          <w:szCs w:val="20"/>
        </w:rPr>
      </w:pPr>
      <w:bookmarkStart w:id="0" w:name="_GoBack"/>
      <w:r>
        <w:rPr>
          <w:rFonts w:ascii="Century Gothic" w:hAnsi="Century Gothic"/>
          <w:b/>
          <w:i/>
          <w:sz w:val="20"/>
          <w:szCs w:val="20"/>
        </w:rPr>
        <w:t xml:space="preserve">FLORENCE, </w:t>
      </w:r>
      <w:proofErr w:type="gramStart"/>
      <w:r>
        <w:rPr>
          <w:rFonts w:ascii="Century Gothic" w:hAnsi="Century Gothic"/>
          <w:b/>
          <w:i/>
          <w:sz w:val="20"/>
          <w:szCs w:val="20"/>
        </w:rPr>
        <w:t>SC</w:t>
      </w:r>
      <w:r w:rsidR="00EC78E0" w:rsidRPr="003F1400">
        <w:rPr>
          <w:rFonts w:ascii="Century Gothic" w:hAnsi="Century Gothic"/>
          <w:b/>
          <w:i/>
          <w:sz w:val="20"/>
          <w:szCs w:val="20"/>
        </w:rPr>
        <w:t xml:space="preserve">  -</w:t>
      </w:r>
      <w:proofErr w:type="gramEnd"/>
      <w:r w:rsidR="00EC78E0" w:rsidRPr="003F1400">
        <w:rPr>
          <w:rFonts w:ascii="Century Gothic" w:hAnsi="Century Gothic"/>
          <w:b/>
          <w:i/>
          <w:sz w:val="20"/>
          <w:szCs w:val="20"/>
        </w:rPr>
        <w:t xml:space="preserve">  </w:t>
      </w:r>
      <w:r w:rsidR="00EC78E0" w:rsidRPr="003F1400">
        <w:rPr>
          <w:rFonts w:ascii="Century Gothic" w:hAnsi="Century Gothic"/>
          <w:sz w:val="20"/>
          <w:szCs w:val="20"/>
        </w:rPr>
        <w:t xml:space="preserve">The U.S. Army </w:t>
      </w:r>
      <w:r>
        <w:rPr>
          <w:rFonts w:ascii="Century Gothic" w:hAnsi="Century Gothic"/>
          <w:sz w:val="20"/>
          <w:szCs w:val="20"/>
        </w:rPr>
        <w:t xml:space="preserve">Florence Recruiting Company </w:t>
      </w:r>
      <w:r w:rsidR="00EC78E0" w:rsidRPr="003F1400">
        <w:rPr>
          <w:rFonts w:ascii="Century Gothic" w:hAnsi="Century Gothic"/>
          <w:sz w:val="20"/>
          <w:szCs w:val="20"/>
        </w:rPr>
        <w:t xml:space="preserve">is proud to announce </w:t>
      </w:r>
      <w:r w:rsidR="003F1400" w:rsidRPr="003F1400">
        <w:rPr>
          <w:rFonts w:ascii="Century Gothic" w:hAnsi="Century Gothic"/>
          <w:sz w:val="20"/>
          <w:szCs w:val="20"/>
        </w:rPr>
        <w:t xml:space="preserve">that </w:t>
      </w:r>
      <w:r w:rsidR="00E2574D">
        <w:rPr>
          <w:rFonts w:ascii="Century Gothic" w:hAnsi="Century Gothic"/>
          <w:sz w:val="20"/>
          <w:szCs w:val="20"/>
        </w:rPr>
        <w:t xml:space="preserve">Myrtle Beach’s </w:t>
      </w:r>
      <w:proofErr w:type="spellStart"/>
      <w:r w:rsidR="00E2574D">
        <w:rPr>
          <w:rFonts w:ascii="Century Gothic" w:hAnsi="Century Gothic"/>
          <w:sz w:val="20"/>
          <w:szCs w:val="20"/>
        </w:rPr>
        <w:t>Trell</w:t>
      </w:r>
      <w:proofErr w:type="spellEnd"/>
      <w:r w:rsidR="00E2574D">
        <w:rPr>
          <w:rFonts w:ascii="Century Gothic" w:hAnsi="Century Gothic"/>
          <w:sz w:val="20"/>
          <w:szCs w:val="20"/>
        </w:rPr>
        <w:t xml:space="preserve"> Harrell</w:t>
      </w:r>
      <w:r w:rsidR="003F1400" w:rsidRPr="003F1400">
        <w:rPr>
          <w:rFonts w:ascii="Century Gothic" w:hAnsi="Century Gothic"/>
          <w:sz w:val="20"/>
          <w:szCs w:val="20"/>
        </w:rPr>
        <w:t xml:space="preserve"> is the U.S. Army Iron Man of the Week </w:t>
      </w:r>
      <w:r>
        <w:rPr>
          <w:rFonts w:ascii="Century Gothic" w:hAnsi="Century Gothic"/>
          <w:sz w:val="20"/>
          <w:szCs w:val="20"/>
        </w:rPr>
        <w:t>for the Grand Strand and Pee Dee regions of South Carolina</w:t>
      </w:r>
      <w:r w:rsidR="00A17CF0">
        <w:rPr>
          <w:rFonts w:ascii="Century Gothic" w:hAnsi="Century Gothic"/>
          <w:sz w:val="20"/>
          <w:szCs w:val="20"/>
        </w:rPr>
        <w:t xml:space="preserve">.  </w:t>
      </w:r>
      <w:r w:rsidR="00E2574D">
        <w:rPr>
          <w:rFonts w:ascii="Century Gothic" w:hAnsi="Century Gothic"/>
          <w:sz w:val="20"/>
          <w:szCs w:val="20"/>
        </w:rPr>
        <w:t>Harrell rushed for a 30-yard touchdown, had a long kick-return to set up a field goal, and grabbed an interception on defense in a 28-21 win over South Florence</w:t>
      </w:r>
      <w:r w:rsidR="00190C64">
        <w:rPr>
          <w:rFonts w:ascii="Century Gothic" w:hAnsi="Century Gothic"/>
          <w:sz w:val="20"/>
          <w:szCs w:val="20"/>
        </w:rPr>
        <w:t>.</w:t>
      </w:r>
      <w:r w:rsidR="00F878DD">
        <w:rPr>
          <w:rFonts w:ascii="Century Gothic" w:hAnsi="Century Gothic"/>
          <w:sz w:val="20"/>
          <w:szCs w:val="20"/>
        </w:rPr>
        <w:t xml:space="preserve"> </w:t>
      </w:r>
      <w:r w:rsidR="003F1400" w:rsidRPr="003F1400">
        <w:rPr>
          <w:rFonts w:ascii="Century Gothic" w:hAnsi="Century Gothic"/>
          <w:sz w:val="20"/>
          <w:szCs w:val="20"/>
        </w:rPr>
        <w:t xml:space="preserve">  </w:t>
      </w:r>
      <w:r w:rsidR="00190C64">
        <w:rPr>
          <w:rFonts w:ascii="Century Gothic" w:hAnsi="Century Gothic"/>
          <w:sz w:val="20"/>
          <w:szCs w:val="20"/>
        </w:rPr>
        <w:t xml:space="preserve">As a weekly winner, </w:t>
      </w:r>
      <w:r w:rsidR="00E2574D">
        <w:rPr>
          <w:rFonts w:ascii="Century Gothic" w:hAnsi="Century Gothic"/>
          <w:sz w:val="20"/>
          <w:szCs w:val="20"/>
        </w:rPr>
        <w:t>Harrell</w:t>
      </w:r>
      <w:r w:rsidR="00190C64">
        <w:rPr>
          <w:rFonts w:ascii="Century Gothic" w:hAnsi="Century Gothic"/>
          <w:sz w:val="20"/>
          <w:szCs w:val="20"/>
        </w:rPr>
        <w:t xml:space="preserve"> </w:t>
      </w:r>
      <w:r w:rsidR="003F1400" w:rsidRPr="003F1400">
        <w:rPr>
          <w:rFonts w:ascii="Century Gothic" w:hAnsi="Century Gothic"/>
          <w:sz w:val="20"/>
          <w:szCs w:val="20"/>
        </w:rPr>
        <w:t>is now a finalist for the U.S. Army Iron Man of the Year.</w:t>
      </w:r>
    </w:p>
    <w:bookmarkEnd w:id="0"/>
    <w:p w:rsidR="003F1400" w:rsidRPr="003F1400" w:rsidRDefault="003F1400" w:rsidP="00EC78E0">
      <w:pPr>
        <w:pStyle w:val="NoSpacing"/>
        <w:rPr>
          <w:rFonts w:ascii="Century Gothic" w:hAnsi="Century Gothic"/>
          <w:sz w:val="20"/>
          <w:szCs w:val="20"/>
        </w:rPr>
      </w:pPr>
    </w:p>
    <w:p w:rsidR="00EC78E0" w:rsidRPr="003F1400" w:rsidRDefault="003F1400" w:rsidP="00EC78E0">
      <w:pPr>
        <w:pStyle w:val="NoSpacing"/>
        <w:rPr>
          <w:rFonts w:ascii="Century Gothic" w:hAnsi="Century Gothic"/>
          <w:sz w:val="20"/>
          <w:szCs w:val="20"/>
        </w:rPr>
      </w:pPr>
      <w:r w:rsidRPr="003F1400">
        <w:rPr>
          <w:rFonts w:ascii="Century Gothic" w:hAnsi="Century Gothic"/>
          <w:sz w:val="20"/>
          <w:szCs w:val="20"/>
        </w:rPr>
        <w:t xml:space="preserve">Playing and excelling on offense and defense, the Army Iron Man must demonstrate physical and emotional strength, as well as strength of character.  The Army Iron Man embodies the qualities of Army STRONG.  </w:t>
      </w:r>
      <w:r w:rsidR="00EC78E0" w:rsidRPr="003F1400">
        <w:rPr>
          <w:rFonts w:ascii="Century Gothic" w:hAnsi="Century Gothic"/>
          <w:sz w:val="20"/>
          <w:szCs w:val="20"/>
        </w:rPr>
        <w:t xml:space="preserve">The campaign honors the best two-way high school football players in the battalion’s South Carolina recruiting territory.  Fans can vote online for the weekly winner at </w:t>
      </w:r>
      <w:hyperlink r:id="rId6" w:history="1">
        <w:r w:rsidR="00EC78E0" w:rsidRPr="003F1400">
          <w:rPr>
            <w:rStyle w:val="Hyperlink"/>
            <w:rFonts w:ascii="Century Gothic" w:hAnsi="Century Gothic"/>
            <w:sz w:val="20"/>
            <w:szCs w:val="20"/>
          </w:rPr>
          <w:t>www.TheSportsFlash.com</w:t>
        </w:r>
      </w:hyperlink>
      <w:r w:rsidR="00EC78E0" w:rsidRPr="003F1400">
        <w:rPr>
          <w:rFonts w:ascii="Century Gothic" w:hAnsi="Century Gothic"/>
          <w:sz w:val="20"/>
          <w:szCs w:val="20"/>
        </w:rPr>
        <w:t xml:space="preserve">.  </w:t>
      </w:r>
    </w:p>
    <w:p w:rsidR="003F1400" w:rsidRPr="003F1400" w:rsidRDefault="003F1400" w:rsidP="00EC78E0">
      <w:pPr>
        <w:pStyle w:val="NoSpacing"/>
        <w:rPr>
          <w:rFonts w:ascii="Century Gothic" w:hAnsi="Century Gothic"/>
          <w:sz w:val="20"/>
          <w:szCs w:val="20"/>
        </w:rPr>
      </w:pPr>
    </w:p>
    <w:p w:rsidR="00D11B62" w:rsidRPr="003F1400" w:rsidRDefault="003F1400" w:rsidP="00EC78E0">
      <w:pPr>
        <w:pStyle w:val="NoSpacing"/>
        <w:rPr>
          <w:rFonts w:ascii="Century Gothic" w:hAnsi="Century Gothic"/>
          <w:sz w:val="20"/>
          <w:szCs w:val="20"/>
        </w:rPr>
      </w:pPr>
      <w:r w:rsidRPr="003F1400">
        <w:rPr>
          <w:rFonts w:ascii="Century Gothic" w:hAnsi="Century Gothic"/>
          <w:sz w:val="20"/>
          <w:szCs w:val="20"/>
        </w:rPr>
        <w:t xml:space="preserve">TSF Radio Network is now accepting nominations for the Army Iron Ma of the Week.  </w:t>
      </w:r>
      <w:r w:rsidR="00D11B62" w:rsidRPr="003F1400">
        <w:rPr>
          <w:rFonts w:ascii="Century Gothic" w:hAnsi="Century Gothic"/>
          <w:sz w:val="20"/>
          <w:szCs w:val="20"/>
        </w:rPr>
        <w:t>Voting for the Army Iron Man of the Week ends on Thursdays at 9:00 P.M. EDT with the winner being announced on Friday morning.</w:t>
      </w:r>
    </w:p>
    <w:p w:rsidR="00D11B62" w:rsidRPr="003F1400" w:rsidRDefault="00D11B62" w:rsidP="00EC78E0">
      <w:pPr>
        <w:pStyle w:val="NoSpacing"/>
        <w:rPr>
          <w:rFonts w:ascii="Century Gothic" w:hAnsi="Century Gothic"/>
          <w:sz w:val="20"/>
          <w:szCs w:val="20"/>
        </w:rPr>
      </w:pPr>
    </w:p>
    <w:p w:rsidR="00D11B62" w:rsidRPr="003F1400" w:rsidRDefault="00D11B62" w:rsidP="00D11B62">
      <w:pPr>
        <w:jc w:val="both"/>
        <w:rPr>
          <w:rFonts w:ascii="Century Gothic" w:hAnsi="Century Gothic"/>
          <w:sz w:val="20"/>
          <w:szCs w:val="20"/>
        </w:rPr>
      </w:pPr>
      <w:r w:rsidRPr="003F1400">
        <w:rPr>
          <w:rFonts w:ascii="Century Gothic" w:hAnsi="Century Gothic"/>
          <w:sz w:val="20"/>
          <w:szCs w:val="20"/>
        </w:rPr>
        <w:t xml:space="preserve">The United States Army is charged with protecting America’s freedom and preserving peace.  The Army trains and equips its soldiers to be the best, especially when it comes to their job, leadership, and soldiering skills.  With more than 150 jobs available in many exciting fields, the U.S. Army provides many job training and leadership training opportunities.  From working with computers to assisting doctors to fixing helicopters, there’s an Army job that’s right for you.  For more information, go online to </w:t>
      </w:r>
      <w:hyperlink r:id="rId7" w:history="1">
        <w:r w:rsidRPr="003F1400">
          <w:rPr>
            <w:rStyle w:val="Hyperlink"/>
            <w:rFonts w:ascii="Century Gothic" w:hAnsi="Century Gothic"/>
            <w:sz w:val="20"/>
            <w:szCs w:val="20"/>
          </w:rPr>
          <w:t>www.GoArmy.com</w:t>
        </w:r>
      </w:hyperlink>
      <w:r w:rsidRPr="003F1400">
        <w:rPr>
          <w:rFonts w:ascii="Century Gothic" w:hAnsi="Century Gothic"/>
          <w:sz w:val="20"/>
          <w:szCs w:val="20"/>
        </w:rPr>
        <w:t>.</w:t>
      </w:r>
    </w:p>
    <w:p w:rsidR="00D11B62" w:rsidRPr="003F1400" w:rsidRDefault="00D11B62" w:rsidP="00D11B62">
      <w:pPr>
        <w:jc w:val="both"/>
        <w:rPr>
          <w:rFonts w:ascii="Century Gothic" w:hAnsi="Century Gothic"/>
          <w:b/>
          <w:sz w:val="20"/>
          <w:szCs w:val="20"/>
        </w:rPr>
      </w:pPr>
    </w:p>
    <w:p w:rsidR="00D11B62" w:rsidRPr="003F1400" w:rsidRDefault="00D11B62" w:rsidP="00D11B62">
      <w:pPr>
        <w:pStyle w:val="NoSpacing"/>
        <w:rPr>
          <w:rFonts w:ascii="Century Gothic" w:hAnsi="Century Gothic"/>
          <w:sz w:val="20"/>
          <w:szCs w:val="20"/>
        </w:rPr>
      </w:pPr>
      <w:r w:rsidRPr="003F1400">
        <w:rPr>
          <w:rFonts w:ascii="Century Gothic" w:hAnsi="Century Gothic"/>
          <w:sz w:val="20"/>
          <w:szCs w:val="20"/>
        </w:rPr>
        <w:t xml:space="preserve">“The Sports Flash” (TSF) Radio Network delivers customized, local sports reports for 190 radio stations in 13 different states.  TSF Radio Network coordinates the Army Iron Man Award campaign.  High school football fans can vote for the weekly Army Iron Man winner and the annual award at </w:t>
      </w:r>
      <w:hyperlink r:id="rId8" w:history="1">
        <w:r w:rsidRPr="003F1400">
          <w:rPr>
            <w:rStyle w:val="Hyperlink"/>
            <w:rFonts w:ascii="Century Gothic" w:hAnsi="Century Gothic"/>
            <w:sz w:val="20"/>
            <w:szCs w:val="20"/>
          </w:rPr>
          <w:t>www.TheSportsFlash.com</w:t>
        </w:r>
      </w:hyperlink>
      <w:r w:rsidRPr="003F1400">
        <w:rPr>
          <w:rFonts w:ascii="Century Gothic" w:hAnsi="Century Gothic"/>
          <w:sz w:val="20"/>
          <w:szCs w:val="20"/>
        </w:rPr>
        <w:t xml:space="preserve">.  For questions about the U.S. Army Iron Man Award, please contact TSF Radio Network’s Mike </w:t>
      </w:r>
      <w:proofErr w:type="spellStart"/>
      <w:r w:rsidRPr="003F1400">
        <w:rPr>
          <w:rFonts w:ascii="Century Gothic" w:hAnsi="Century Gothic"/>
          <w:sz w:val="20"/>
          <w:szCs w:val="20"/>
        </w:rPr>
        <w:t>Sinnott</w:t>
      </w:r>
      <w:proofErr w:type="spellEnd"/>
      <w:r w:rsidRPr="003F1400">
        <w:rPr>
          <w:rFonts w:ascii="Century Gothic" w:hAnsi="Century Gothic"/>
          <w:sz w:val="20"/>
          <w:szCs w:val="20"/>
        </w:rPr>
        <w:t xml:space="preserve"> at (517) 927-4570.</w:t>
      </w:r>
    </w:p>
    <w:p w:rsidR="00D11B62" w:rsidRPr="00D11B62" w:rsidRDefault="00D11B62" w:rsidP="00D11B62">
      <w:pPr>
        <w:pStyle w:val="NoSpacing"/>
        <w:jc w:val="center"/>
        <w:rPr>
          <w:rFonts w:ascii="Century Gothic" w:hAnsi="Century Gothic"/>
          <w:b/>
          <w:sz w:val="18"/>
        </w:rPr>
      </w:pPr>
    </w:p>
    <w:p w:rsidR="00D11B62" w:rsidRPr="00D11B62" w:rsidRDefault="00D11B62" w:rsidP="00D11B62">
      <w:pPr>
        <w:pStyle w:val="NoSpacing"/>
        <w:jc w:val="center"/>
        <w:rPr>
          <w:rFonts w:ascii="Century Gothic" w:hAnsi="Century Gothic"/>
          <w:b/>
          <w:sz w:val="18"/>
        </w:rPr>
      </w:pPr>
      <w:r w:rsidRPr="00D11B62">
        <w:rPr>
          <w:rFonts w:ascii="Century Gothic" w:hAnsi="Century Gothic"/>
          <w:b/>
          <w:sz w:val="18"/>
        </w:rPr>
        <w:t>###</w:t>
      </w:r>
    </w:p>
    <w:sectPr w:rsidR="00D11B62" w:rsidRPr="00D11B62" w:rsidSect="00EC78E0">
      <w:pgSz w:w="12240" w:h="15840"/>
      <w:pgMar w:top="72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8E0"/>
    <w:rsid w:val="00190C64"/>
    <w:rsid w:val="001A36E6"/>
    <w:rsid w:val="001E30FC"/>
    <w:rsid w:val="00372B83"/>
    <w:rsid w:val="003F1400"/>
    <w:rsid w:val="004771B1"/>
    <w:rsid w:val="004C507A"/>
    <w:rsid w:val="0060370C"/>
    <w:rsid w:val="0062086A"/>
    <w:rsid w:val="008F0DF7"/>
    <w:rsid w:val="009C65B4"/>
    <w:rsid w:val="00A17CF0"/>
    <w:rsid w:val="00A6605B"/>
    <w:rsid w:val="00B15B91"/>
    <w:rsid w:val="00D11B62"/>
    <w:rsid w:val="00D16FE8"/>
    <w:rsid w:val="00DF30F4"/>
    <w:rsid w:val="00E2574D"/>
    <w:rsid w:val="00E96BC6"/>
    <w:rsid w:val="00EC78E0"/>
    <w:rsid w:val="00EF4E74"/>
    <w:rsid w:val="00F5768E"/>
    <w:rsid w:val="00F87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B6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78E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C78E0"/>
    <w:rPr>
      <w:rFonts w:ascii="Tahoma" w:hAnsi="Tahoma" w:cs="Tahoma"/>
      <w:sz w:val="16"/>
      <w:szCs w:val="16"/>
    </w:rPr>
  </w:style>
  <w:style w:type="paragraph" w:styleId="NoSpacing">
    <w:name w:val="No Spacing"/>
    <w:uiPriority w:val="1"/>
    <w:qFormat/>
    <w:rsid w:val="00EC78E0"/>
    <w:pPr>
      <w:spacing w:after="0" w:line="240" w:lineRule="auto"/>
    </w:pPr>
  </w:style>
  <w:style w:type="character" w:styleId="Hyperlink">
    <w:name w:val="Hyperlink"/>
    <w:basedOn w:val="DefaultParagraphFont"/>
    <w:uiPriority w:val="99"/>
    <w:unhideWhenUsed/>
    <w:rsid w:val="00EC78E0"/>
    <w:rPr>
      <w:color w:val="0000FF" w:themeColor="hyperlink"/>
      <w:u w:val="single"/>
    </w:rPr>
  </w:style>
  <w:style w:type="table" w:styleId="TableGrid">
    <w:name w:val="Table Grid"/>
    <w:basedOn w:val="TableNormal"/>
    <w:uiPriority w:val="59"/>
    <w:rsid w:val="00EC78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B6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78E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C78E0"/>
    <w:rPr>
      <w:rFonts w:ascii="Tahoma" w:hAnsi="Tahoma" w:cs="Tahoma"/>
      <w:sz w:val="16"/>
      <w:szCs w:val="16"/>
    </w:rPr>
  </w:style>
  <w:style w:type="paragraph" w:styleId="NoSpacing">
    <w:name w:val="No Spacing"/>
    <w:uiPriority w:val="1"/>
    <w:qFormat/>
    <w:rsid w:val="00EC78E0"/>
    <w:pPr>
      <w:spacing w:after="0" w:line="240" w:lineRule="auto"/>
    </w:pPr>
  </w:style>
  <w:style w:type="character" w:styleId="Hyperlink">
    <w:name w:val="Hyperlink"/>
    <w:basedOn w:val="DefaultParagraphFont"/>
    <w:uiPriority w:val="99"/>
    <w:unhideWhenUsed/>
    <w:rsid w:val="00EC78E0"/>
    <w:rPr>
      <w:color w:val="0000FF" w:themeColor="hyperlink"/>
      <w:u w:val="single"/>
    </w:rPr>
  </w:style>
  <w:style w:type="table" w:styleId="TableGrid">
    <w:name w:val="Table Grid"/>
    <w:basedOn w:val="TableNormal"/>
    <w:uiPriority w:val="59"/>
    <w:rsid w:val="00EC78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SportsFlash.com" TargetMode="External"/><Relationship Id="rId3" Type="http://schemas.openxmlformats.org/officeDocument/2006/relationships/settings" Target="settings.xml"/><Relationship Id="rId7" Type="http://schemas.openxmlformats.org/officeDocument/2006/relationships/hyperlink" Target="http://www.GoArmy.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heSportsFlash.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1</Pages>
  <Words>363</Words>
  <Characters>2073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6</cp:revision>
  <cp:lastPrinted>2011-09-23T00:00:00Z</cp:lastPrinted>
  <dcterms:created xsi:type="dcterms:W3CDTF">2011-09-22T19:17:00Z</dcterms:created>
  <dcterms:modified xsi:type="dcterms:W3CDTF">2011-09-23T00:00:00Z</dcterms:modified>
</cp:coreProperties>
</file>