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  <w:bookmarkStart w:id="0" w:name="_GoBack"/>
      <w:r>
        <w:rPr>
          <w:rFonts w:ascii="Century Gothic" w:hAnsi="Century Gothic"/>
          <w:b/>
          <w:sz w:val="20"/>
        </w:rPr>
        <w:t>To: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  <w:t>Bill Adee</w:t>
      </w:r>
    </w:p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</w:p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From: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  <w:t>Mike Sinnott</w:t>
      </w:r>
    </w:p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</w:p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Re:</w:t>
      </w:r>
      <w:r>
        <w:rPr>
          <w:rFonts w:ascii="Century Gothic" w:hAnsi="Century Gothic"/>
          <w:b/>
          <w:sz w:val="20"/>
        </w:rPr>
        <w:tab/>
      </w:r>
    </w:p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</w:p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Date:</w: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  <w:t>April 22, 2019</w:t>
      </w:r>
    </w:p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</w:p>
    <w:p w:rsidR="0036439D" w:rsidRDefault="0036439D" w:rsidP="0036439D">
      <w:pPr>
        <w:pStyle w:val="NoSpacing"/>
        <w:rPr>
          <w:rFonts w:ascii="Century Gothic" w:hAnsi="Century Gothic"/>
          <w:b/>
          <w:sz w:val="20"/>
        </w:rPr>
      </w:pPr>
    </w:p>
    <w:p w:rsidR="0036439D" w:rsidRDefault="0036439D" w:rsidP="0036439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 working to find a path forward, there are three potential approaches.</w:t>
      </w:r>
    </w:p>
    <w:p w:rsidR="0036439D" w:rsidRDefault="0036439D" w:rsidP="0036439D">
      <w:pPr>
        <w:pStyle w:val="NoSpacing"/>
        <w:rPr>
          <w:rFonts w:ascii="Century Gothic" w:hAnsi="Century Gothic"/>
          <w:sz w:val="20"/>
        </w:rPr>
      </w:pPr>
    </w:p>
    <w:p w:rsidR="0036439D" w:rsidRDefault="0036439D" w:rsidP="0036439D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First, </w:t>
      </w:r>
      <w:proofErr w:type="spellStart"/>
      <w:r>
        <w:rPr>
          <w:rFonts w:ascii="Century Gothic" w:hAnsi="Century Gothic"/>
          <w:sz w:val="20"/>
        </w:rPr>
        <w:t>VS</w:t>
      </w:r>
      <w:r w:rsidR="00333F87">
        <w:rPr>
          <w:rFonts w:ascii="Century Gothic" w:hAnsi="Century Gothic"/>
          <w:sz w:val="20"/>
        </w:rPr>
        <w:t>iN</w:t>
      </w:r>
      <w:proofErr w:type="spellEnd"/>
      <w:r w:rsidR="00333F87">
        <w:rPr>
          <w:rFonts w:ascii="Century Gothic" w:hAnsi="Century Gothic"/>
          <w:sz w:val="20"/>
        </w:rPr>
        <w:t xml:space="preserve"> purchases SB Nation </w:t>
      </w:r>
      <w:r w:rsidR="004735D9">
        <w:rPr>
          <w:rFonts w:ascii="Century Gothic" w:hAnsi="Century Gothic"/>
          <w:sz w:val="20"/>
        </w:rPr>
        <w:t xml:space="preserve">Radio </w:t>
      </w:r>
      <w:r w:rsidR="00333F87">
        <w:rPr>
          <w:rFonts w:ascii="Century Gothic" w:hAnsi="Century Gothic"/>
          <w:sz w:val="20"/>
        </w:rPr>
        <w:t xml:space="preserve">and flips the format to the network’s sports betting programming.  This is a problematic approach in that there is no guarantee that our current affiliate list will adopt the new programming moving forward.  </w:t>
      </w:r>
      <w:r w:rsidR="004735D9">
        <w:rPr>
          <w:rFonts w:ascii="Century Gothic" w:hAnsi="Century Gothic"/>
          <w:sz w:val="20"/>
        </w:rPr>
        <w:t xml:space="preserve">The value of the network is in its infrastructure, distribution, and revenue streams. Dumping our current programming in favor of </w:t>
      </w:r>
      <w:proofErr w:type="spellStart"/>
      <w:r w:rsidR="004735D9">
        <w:rPr>
          <w:rFonts w:ascii="Century Gothic" w:hAnsi="Century Gothic"/>
          <w:sz w:val="20"/>
        </w:rPr>
        <w:t>VSiN</w:t>
      </w:r>
      <w:proofErr w:type="spellEnd"/>
      <w:r w:rsidR="004735D9">
        <w:rPr>
          <w:rFonts w:ascii="Century Gothic" w:hAnsi="Century Gothic"/>
          <w:sz w:val="20"/>
        </w:rPr>
        <w:t xml:space="preserve"> compromises SB Nation’s val</w:t>
      </w:r>
      <w:r w:rsidR="008D3B3D">
        <w:rPr>
          <w:rFonts w:ascii="Century Gothic" w:hAnsi="Century Gothic"/>
          <w:sz w:val="20"/>
        </w:rPr>
        <w:t>ue as a radio network.  This would be a revoluti</w:t>
      </w:r>
      <w:r w:rsidR="00D80AD5">
        <w:rPr>
          <w:rFonts w:ascii="Century Gothic" w:hAnsi="Century Gothic"/>
          <w:sz w:val="20"/>
        </w:rPr>
        <w:t>onary change to SB Nation Radio, and one that we would not recommend.</w:t>
      </w:r>
    </w:p>
    <w:p w:rsidR="00333F87" w:rsidRDefault="00333F87" w:rsidP="0036439D">
      <w:pPr>
        <w:pStyle w:val="NoSpacing"/>
        <w:rPr>
          <w:rFonts w:ascii="Century Gothic" w:hAnsi="Century Gothic"/>
          <w:sz w:val="20"/>
        </w:rPr>
      </w:pPr>
    </w:p>
    <w:p w:rsidR="00690CA5" w:rsidRDefault="004735D9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Second, Gow Media could offer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programming to radio stations as a companion network to SB Nation R</w:t>
      </w:r>
      <w:r w:rsidR="00F82A59">
        <w:rPr>
          <w:rFonts w:ascii="Century Gothic" w:hAnsi="Century Gothic"/>
          <w:sz w:val="20"/>
        </w:rPr>
        <w:t xml:space="preserve">adio.  </w:t>
      </w:r>
      <w:r w:rsidR="0022578A">
        <w:rPr>
          <w:rFonts w:ascii="Century Gothic" w:hAnsi="Century Gothic"/>
          <w:sz w:val="20"/>
        </w:rPr>
        <w:t xml:space="preserve">If operated as a stand-alone radio network in markets with legalized sports betting, </w:t>
      </w:r>
      <w:proofErr w:type="spellStart"/>
      <w:r w:rsidR="0022578A">
        <w:rPr>
          <w:rFonts w:ascii="Century Gothic" w:hAnsi="Century Gothic"/>
          <w:sz w:val="20"/>
        </w:rPr>
        <w:t>VSiN</w:t>
      </w:r>
      <w:proofErr w:type="spellEnd"/>
      <w:r w:rsidR="0022578A">
        <w:rPr>
          <w:rFonts w:ascii="Century Gothic" w:hAnsi="Century Gothic"/>
          <w:sz w:val="20"/>
        </w:rPr>
        <w:t xml:space="preserve"> Radio will be confronted with a problem of limited reach and audience penetration in an already crowded sports-radio marketplace.   In this scenario, it will be very difficult for </w:t>
      </w:r>
      <w:proofErr w:type="spellStart"/>
      <w:r w:rsidR="0022578A">
        <w:rPr>
          <w:rFonts w:ascii="Century Gothic" w:hAnsi="Century Gothic"/>
          <w:sz w:val="20"/>
        </w:rPr>
        <w:t>VSiN</w:t>
      </w:r>
      <w:proofErr w:type="spellEnd"/>
      <w:r w:rsidR="0022578A">
        <w:rPr>
          <w:rFonts w:ascii="Century Gothic" w:hAnsi="Century Gothic"/>
          <w:sz w:val="20"/>
        </w:rPr>
        <w:t xml:space="preserve"> Radio to rem</w:t>
      </w:r>
      <w:r w:rsidR="00D80AD5">
        <w:rPr>
          <w:rFonts w:ascii="Century Gothic" w:hAnsi="Century Gothic"/>
          <w:sz w:val="20"/>
        </w:rPr>
        <w:t>ain a sustainable radio network without incurring substantial operating losses until it becomes established as a nationwide network.</w:t>
      </w:r>
      <w:r w:rsidR="0022578A">
        <w:rPr>
          <w:rFonts w:ascii="Century Gothic" w:hAnsi="Century Gothic"/>
          <w:sz w:val="20"/>
        </w:rPr>
        <w:t xml:space="preserve">  </w:t>
      </w:r>
    </w:p>
    <w:p w:rsidR="0022578A" w:rsidRDefault="0022578A" w:rsidP="00690CA5">
      <w:pPr>
        <w:pStyle w:val="NoSpacing"/>
        <w:rPr>
          <w:rFonts w:ascii="Century Gothic" w:hAnsi="Century Gothic"/>
          <w:sz w:val="20"/>
        </w:rPr>
      </w:pPr>
    </w:p>
    <w:p w:rsidR="00D42C27" w:rsidRDefault="00D42C27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Finally, our strongest recommendation is an </w:t>
      </w:r>
      <w:r w:rsidR="009E4CA7">
        <w:rPr>
          <w:rFonts w:ascii="Century Gothic" w:hAnsi="Century Gothic"/>
          <w:sz w:val="20"/>
        </w:rPr>
        <w:t>evolutionary, not revolutionary, approach to the laun</w:t>
      </w:r>
      <w:r>
        <w:rPr>
          <w:rFonts w:ascii="Century Gothic" w:hAnsi="Century Gothic"/>
          <w:sz w:val="20"/>
        </w:rPr>
        <w:t xml:space="preserve">ch of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Radio.  This involves the purchase of SB Nation Radio and the launch of a companion network for </w:t>
      </w:r>
      <w:proofErr w:type="spellStart"/>
      <w:r>
        <w:rPr>
          <w:rFonts w:ascii="Century Gothic" w:hAnsi="Century Gothic"/>
          <w:sz w:val="20"/>
        </w:rPr>
        <w:t>VSiN’s</w:t>
      </w:r>
      <w:proofErr w:type="spellEnd"/>
      <w:r>
        <w:rPr>
          <w:rFonts w:ascii="Century Gothic" w:hAnsi="Century Gothic"/>
          <w:sz w:val="20"/>
        </w:rPr>
        <w:t xml:space="preserve"> programming.  </w:t>
      </w:r>
    </w:p>
    <w:p w:rsidR="00D42C27" w:rsidRDefault="00D42C27" w:rsidP="00690CA5">
      <w:pPr>
        <w:pStyle w:val="NoSpacing"/>
        <w:rPr>
          <w:rFonts w:ascii="Century Gothic" w:hAnsi="Century Gothic"/>
          <w:sz w:val="20"/>
        </w:rPr>
      </w:pPr>
    </w:p>
    <w:p w:rsidR="0022578A" w:rsidRDefault="00D42C27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At purchase,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will immediately acquire a $2.1-$2.5-million annual revenue stream.</w:t>
      </w:r>
      <w:r w:rsidR="00BE6FA1">
        <w:rPr>
          <w:rFonts w:ascii="Century Gothic" w:hAnsi="Century Gothic"/>
          <w:sz w:val="20"/>
        </w:rPr>
        <w:t xml:space="preserve">  </w:t>
      </w:r>
      <w:r w:rsidR="0022578A">
        <w:rPr>
          <w:rFonts w:ascii="Century Gothic" w:hAnsi="Century Gothic"/>
          <w:sz w:val="20"/>
        </w:rPr>
        <w:t xml:space="preserve">This revenue stream will be beneficial to the long-term sustainability of </w:t>
      </w:r>
      <w:proofErr w:type="spellStart"/>
      <w:r w:rsidR="00D66105">
        <w:rPr>
          <w:rFonts w:ascii="Century Gothic" w:hAnsi="Century Gothic"/>
          <w:sz w:val="20"/>
        </w:rPr>
        <w:t>VSiN’s</w:t>
      </w:r>
      <w:proofErr w:type="spellEnd"/>
      <w:r w:rsidR="00771EA0">
        <w:rPr>
          <w:rFonts w:ascii="Century Gothic" w:hAnsi="Century Gothic"/>
          <w:sz w:val="20"/>
        </w:rPr>
        <w:t xml:space="preserve"> current venture</w:t>
      </w:r>
      <w:r w:rsidR="00D66105">
        <w:rPr>
          <w:rFonts w:ascii="Century Gothic" w:hAnsi="Century Gothic"/>
          <w:sz w:val="20"/>
        </w:rPr>
        <w:t>s and the fledgling radio network.</w:t>
      </w:r>
    </w:p>
    <w:p w:rsidR="0022578A" w:rsidRDefault="0022578A" w:rsidP="00690CA5">
      <w:pPr>
        <w:pStyle w:val="NoSpacing"/>
        <w:rPr>
          <w:rFonts w:ascii="Century Gothic" w:hAnsi="Century Gothic"/>
          <w:sz w:val="20"/>
        </w:rPr>
      </w:pPr>
    </w:p>
    <w:p w:rsidR="00BE6FA1" w:rsidRDefault="00BE6FA1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Rather than a purchase and </w:t>
      </w:r>
      <w:r w:rsidR="00995E0A">
        <w:rPr>
          <w:rFonts w:ascii="Century Gothic" w:hAnsi="Century Gothic"/>
          <w:sz w:val="20"/>
        </w:rPr>
        <w:t>immediate format flip</w:t>
      </w:r>
      <w:r w:rsidR="00D42C27">
        <w:rPr>
          <w:rFonts w:ascii="Century Gothic" w:hAnsi="Century Gothic"/>
          <w:sz w:val="20"/>
        </w:rPr>
        <w:t>, we recommend the continuation of SB Nation Radio programming and the launch of a companion r</w:t>
      </w:r>
      <w:r w:rsidR="00771EA0">
        <w:rPr>
          <w:rFonts w:ascii="Century Gothic" w:hAnsi="Century Gothic"/>
          <w:sz w:val="20"/>
        </w:rPr>
        <w:t xml:space="preserve">adio network that features </w:t>
      </w:r>
      <w:proofErr w:type="spellStart"/>
      <w:r w:rsidR="00771EA0">
        <w:rPr>
          <w:rFonts w:ascii="Century Gothic" w:hAnsi="Century Gothic"/>
          <w:sz w:val="20"/>
        </w:rPr>
        <w:t>VSiN’s</w:t>
      </w:r>
      <w:proofErr w:type="spellEnd"/>
      <w:r w:rsidR="00771EA0">
        <w:rPr>
          <w:rFonts w:ascii="Century Gothic" w:hAnsi="Century Gothic"/>
          <w:sz w:val="20"/>
        </w:rPr>
        <w:t xml:space="preserve"> </w:t>
      </w:r>
      <w:r w:rsidR="00D42C27">
        <w:rPr>
          <w:rFonts w:ascii="Century Gothic" w:hAnsi="Century Gothic"/>
          <w:sz w:val="20"/>
        </w:rPr>
        <w:t>programming.  This ensures the continuation of SB Nation as a viable marketing platform that can be utilized</w:t>
      </w:r>
      <w:r w:rsidR="00771EA0">
        <w:rPr>
          <w:rFonts w:ascii="Century Gothic" w:hAnsi="Century Gothic"/>
          <w:sz w:val="20"/>
        </w:rPr>
        <w:t xml:space="preserve"> as </w:t>
      </w:r>
      <w:r w:rsidR="00D66105">
        <w:rPr>
          <w:rFonts w:ascii="Century Gothic" w:hAnsi="Century Gothic"/>
          <w:sz w:val="20"/>
        </w:rPr>
        <w:t xml:space="preserve">an advertising revenue stream and promotional tool for </w:t>
      </w:r>
      <w:proofErr w:type="spellStart"/>
      <w:r w:rsidR="00D66105">
        <w:rPr>
          <w:rFonts w:ascii="Century Gothic" w:hAnsi="Century Gothic"/>
          <w:sz w:val="20"/>
        </w:rPr>
        <w:t>VSiN</w:t>
      </w:r>
      <w:proofErr w:type="spellEnd"/>
      <w:r w:rsidR="00D66105">
        <w:rPr>
          <w:rFonts w:ascii="Century Gothic" w:hAnsi="Century Gothic"/>
          <w:sz w:val="20"/>
        </w:rPr>
        <w:t xml:space="preserve">.  </w:t>
      </w:r>
      <w:r>
        <w:rPr>
          <w:rFonts w:ascii="Century Gothic" w:hAnsi="Century Gothic"/>
          <w:sz w:val="20"/>
        </w:rPr>
        <w:t xml:space="preserve">  </w:t>
      </w:r>
    </w:p>
    <w:p w:rsidR="00BE6FA1" w:rsidRDefault="00BE6FA1" w:rsidP="00690CA5">
      <w:pPr>
        <w:pStyle w:val="NoSpacing"/>
        <w:rPr>
          <w:rFonts w:ascii="Century Gothic" w:hAnsi="Century Gothic"/>
          <w:sz w:val="20"/>
        </w:rPr>
      </w:pPr>
    </w:p>
    <w:p w:rsidR="003D5D57" w:rsidRDefault="00BE6FA1" w:rsidP="003D5D57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Each month, SB Nation Radio delivers more than 7.5-million</w:t>
      </w:r>
      <w:r w:rsidR="00D66105">
        <w:rPr>
          <w:rFonts w:ascii="Century Gothic" w:hAnsi="Century Gothic"/>
          <w:sz w:val="20"/>
        </w:rPr>
        <w:t xml:space="preserve"> listeners.  This will enable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to market its web site, subscription services, and publications to a general sports audience nationwide.  This will raise awareness of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to our audience and establish the network as the first-ever sports gambling </w:t>
      </w:r>
      <w:r w:rsidR="003D5D57">
        <w:rPr>
          <w:rFonts w:ascii="Century Gothic" w:hAnsi="Century Gothic"/>
          <w:sz w:val="20"/>
        </w:rPr>
        <w:t xml:space="preserve">radio </w:t>
      </w:r>
      <w:r>
        <w:rPr>
          <w:rFonts w:ascii="Century Gothic" w:hAnsi="Century Gothic"/>
          <w:sz w:val="20"/>
        </w:rPr>
        <w:t>network in the country.</w:t>
      </w:r>
    </w:p>
    <w:p w:rsidR="003D5D57" w:rsidRDefault="003D5D57" w:rsidP="003D5D57">
      <w:pPr>
        <w:pStyle w:val="NoSpacing"/>
        <w:rPr>
          <w:rFonts w:ascii="Century Gothic" w:hAnsi="Century Gothic"/>
          <w:sz w:val="20"/>
        </w:rPr>
      </w:pPr>
    </w:p>
    <w:p w:rsidR="003D5D57" w:rsidRDefault="003D5D57" w:rsidP="003D5D57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At first,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Radio will have a limited footprint and distrib</w:t>
      </w:r>
      <w:r w:rsidR="00AF673F">
        <w:rPr>
          <w:rFonts w:ascii="Century Gothic" w:hAnsi="Century Gothic"/>
          <w:sz w:val="20"/>
        </w:rPr>
        <w:t>ution in only states with legalized sports betting</w:t>
      </w:r>
      <w:r>
        <w:rPr>
          <w:rFonts w:ascii="Century Gothic" w:hAnsi="Century Gothic"/>
          <w:sz w:val="20"/>
        </w:rPr>
        <w:t xml:space="preserve">.  Yet, owning the SB Nation Radio property will expand </w:t>
      </w:r>
      <w:proofErr w:type="spellStart"/>
      <w:r>
        <w:rPr>
          <w:rFonts w:ascii="Century Gothic" w:hAnsi="Century Gothic"/>
          <w:sz w:val="20"/>
        </w:rPr>
        <w:t>VSiN’</w:t>
      </w:r>
      <w:r w:rsidR="00AF673F">
        <w:rPr>
          <w:rFonts w:ascii="Century Gothic" w:hAnsi="Century Gothic"/>
          <w:sz w:val="20"/>
        </w:rPr>
        <w:t>s</w:t>
      </w:r>
      <w:proofErr w:type="spellEnd"/>
      <w:r w:rsidR="00AF673F">
        <w:rPr>
          <w:rFonts w:ascii="Century Gothic" w:hAnsi="Century Gothic"/>
          <w:sz w:val="20"/>
        </w:rPr>
        <w:t xml:space="preserve"> reach beyond those states with commercials, promos, and regular guest appearances on SB Nation Radio</w:t>
      </w:r>
      <w:r>
        <w:rPr>
          <w:rFonts w:ascii="Century Gothic" w:hAnsi="Century Gothic"/>
          <w:sz w:val="20"/>
        </w:rPr>
        <w:t xml:space="preserve">.  </w:t>
      </w:r>
      <w:r w:rsidR="00AF673F">
        <w:rPr>
          <w:rFonts w:ascii="Century Gothic" w:hAnsi="Century Gothic"/>
          <w:sz w:val="20"/>
        </w:rPr>
        <w:t xml:space="preserve">This will further establish the </w:t>
      </w:r>
      <w:proofErr w:type="spellStart"/>
      <w:r w:rsidR="00AF673F">
        <w:rPr>
          <w:rFonts w:ascii="Century Gothic" w:hAnsi="Century Gothic"/>
          <w:sz w:val="20"/>
        </w:rPr>
        <w:t>VSiN</w:t>
      </w:r>
      <w:proofErr w:type="spellEnd"/>
      <w:r w:rsidR="00AF673F">
        <w:rPr>
          <w:rFonts w:ascii="Century Gothic" w:hAnsi="Century Gothic"/>
          <w:sz w:val="20"/>
        </w:rPr>
        <w:t xml:space="preserve"> bra</w:t>
      </w:r>
      <w:r w:rsidR="00030649">
        <w:rPr>
          <w:rFonts w:ascii="Century Gothic" w:hAnsi="Century Gothic"/>
          <w:sz w:val="20"/>
        </w:rPr>
        <w:t xml:space="preserve">nd to our </w:t>
      </w:r>
      <w:r w:rsidR="0022578A">
        <w:rPr>
          <w:rFonts w:ascii="Century Gothic" w:hAnsi="Century Gothic"/>
          <w:sz w:val="20"/>
        </w:rPr>
        <w:t xml:space="preserve">nationwide audience with a goal of converting those listeners into consumers of </w:t>
      </w:r>
      <w:proofErr w:type="spellStart"/>
      <w:r w:rsidR="0022578A">
        <w:rPr>
          <w:rFonts w:ascii="Century Gothic" w:hAnsi="Century Gothic"/>
          <w:sz w:val="20"/>
        </w:rPr>
        <w:t>VSiN’s</w:t>
      </w:r>
      <w:proofErr w:type="spellEnd"/>
      <w:r w:rsidR="00030649">
        <w:rPr>
          <w:rFonts w:ascii="Century Gothic" w:hAnsi="Century Gothic"/>
          <w:sz w:val="20"/>
        </w:rPr>
        <w:t xml:space="preserve"> </w:t>
      </w:r>
      <w:r w:rsidR="00995E0A">
        <w:rPr>
          <w:rFonts w:ascii="Century Gothic" w:hAnsi="Century Gothic"/>
          <w:sz w:val="20"/>
        </w:rPr>
        <w:t xml:space="preserve">subscription services, </w:t>
      </w:r>
      <w:r w:rsidR="00030649">
        <w:rPr>
          <w:rFonts w:ascii="Century Gothic" w:hAnsi="Century Gothic"/>
          <w:sz w:val="20"/>
        </w:rPr>
        <w:t>print</w:t>
      </w:r>
      <w:r w:rsidR="00995E0A">
        <w:rPr>
          <w:rFonts w:ascii="Century Gothic" w:hAnsi="Century Gothic"/>
          <w:sz w:val="20"/>
        </w:rPr>
        <w:t xml:space="preserve"> publications</w:t>
      </w:r>
      <w:r w:rsidR="00030649">
        <w:rPr>
          <w:rFonts w:ascii="Century Gothic" w:hAnsi="Century Gothic"/>
          <w:sz w:val="20"/>
        </w:rPr>
        <w:t xml:space="preserve">, </w:t>
      </w:r>
      <w:r w:rsidR="00995E0A">
        <w:rPr>
          <w:rFonts w:ascii="Century Gothic" w:hAnsi="Century Gothic"/>
          <w:sz w:val="20"/>
        </w:rPr>
        <w:t>and online programming.</w:t>
      </w:r>
    </w:p>
    <w:p w:rsidR="00D80AD5" w:rsidRDefault="00D80AD5" w:rsidP="003D5D57">
      <w:pPr>
        <w:pStyle w:val="NoSpacing"/>
        <w:rPr>
          <w:rFonts w:ascii="Century Gothic" w:hAnsi="Century Gothic"/>
          <w:sz w:val="20"/>
        </w:rPr>
      </w:pPr>
    </w:p>
    <w:p w:rsidR="00D80AD5" w:rsidRDefault="00D80AD5" w:rsidP="003D5D57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As more states legalize sports betting,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Radio will concurrently expand across the country, launching on radio stations in each state as sports betting becomes</w:t>
      </w:r>
      <w:r w:rsidR="00771EA0">
        <w:rPr>
          <w:rFonts w:ascii="Century Gothic" w:hAnsi="Century Gothic"/>
          <w:sz w:val="20"/>
        </w:rPr>
        <w:t xml:space="preserve"> legal there.  With SB Nation </w:t>
      </w:r>
      <w:r w:rsidR="00771EA0">
        <w:rPr>
          <w:rFonts w:ascii="Century Gothic" w:hAnsi="Century Gothic"/>
          <w:sz w:val="20"/>
        </w:rPr>
        <w:lastRenderedPageBreak/>
        <w:t xml:space="preserve">Radio as </w:t>
      </w:r>
      <w:proofErr w:type="spellStart"/>
      <w:r w:rsidR="00771EA0">
        <w:rPr>
          <w:rFonts w:ascii="Century Gothic" w:hAnsi="Century Gothic"/>
          <w:sz w:val="20"/>
        </w:rPr>
        <w:t>VSiN’s</w:t>
      </w:r>
      <w:proofErr w:type="spellEnd"/>
      <w:r w:rsidR="00771EA0">
        <w:rPr>
          <w:rFonts w:ascii="Century Gothic" w:hAnsi="Century Gothic"/>
          <w:sz w:val="20"/>
        </w:rPr>
        <w:t xml:space="preserve"> companion network, we’</w:t>
      </w:r>
      <w:r w:rsidR="00D66105">
        <w:rPr>
          <w:rFonts w:ascii="Century Gothic" w:hAnsi="Century Gothic"/>
          <w:sz w:val="20"/>
        </w:rPr>
        <w:t xml:space="preserve">ll work from our </w:t>
      </w:r>
      <w:r w:rsidR="00771EA0">
        <w:rPr>
          <w:rFonts w:ascii="Century Gothic" w:hAnsi="Century Gothic"/>
          <w:sz w:val="20"/>
        </w:rPr>
        <w:t xml:space="preserve">established affiliate base in each state to transition current, interested SB Nation Radio affiliates to </w:t>
      </w:r>
      <w:proofErr w:type="spellStart"/>
      <w:r w:rsidR="00D66105">
        <w:rPr>
          <w:rFonts w:ascii="Century Gothic" w:hAnsi="Century Gothic"/>
          <w:sz w:val="20"/>
        </w:rPr>
        <w:t>VSiN</w:t>
      </w:r>
      <w:proofErr w:type="spellEnd"/>
      <w:r w:rsidR="00D66105">
        <w:rPr>
          <w:rFonts w:ascii="Century Gothic" w:hAnsi="Century Gothic"/>
          <w:sz w:val="20"/>
        </w:rPr>
        <w:t xml:space="preserve"> Radio programming.</w:t>
      </w:r>
    </w:p>
    <w:p w:rsidR="00D66105" w:rsidRDefault="00D66105" w:rsidP="003D5D57">
      <w:pPr>
        <w:pStyle w:val="NoSpacing"/>
        <w:rPr>
          <w:rFonts w:ascii="Century Gothic" w:hAnsi="Century Gothic"/>
          <w:sz w:val="20"/>
        </w:rPr>
      </w:pPr>
    </w:p>
    <w:p w:rsidR="00D80AD5" w:rsidRDefault="00D66105" w:rsidP="003D5D57">
      <w:pPr>
        <w:pStyle w:val="NoSpacing"/>
        <w:rPr>
          <w:rFonts w:ascii="Century Gothic" w:hAnsi="Century Gothic"/>
          <w:sz w:val="20"/>
        </w:rPr>
      </w:pP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Radio will be stronger with an established radio partner.  </w:t>
      </w:r>
      <w:r w:rsidR="003749CE">
        <w:rPr>
          <w:rFonts w:ascii="Century Gothic" w:hAnsi="Century Gothic"/>
          <w:sz w:val="20"/>
        </w:rPr>
        <w:t>A</w:t>
      </w:r>
      <w:r>
        <w:rPr>
          <w:rFonts w:ascii="Century Gothic" w:hAnsi="Century Gothic"/>
          <w:sz w:val="20"/>
        </w:rPr>
        <w:t xml:space="preserve"> stand-alone network would be </w:t>
      </w:r>
      <w:r w:rsidR="00AF673F">
        <w:rPr>
          <w:rFonts w:ascii="Century Gothic" w:hAnsi="Century Gothic"/>
          <w:sz w:val="20"/>
        </w:rPr>
        <w:t xml:space="preserve">limited in reach, </w:t>
      </w:r>
      <w:r w:rsidR="003749CE">
        <w:rPr>
          <w:rFonts w:ascii="Century Gothic" w:hAnsi="Century Gothic"/>
          <w:sz w:val="20"/>
        </w:rPr>
        <w:t xml:space="preserve">but, </w:t>
      </w:r>
      <w:r w:rsidR="00D80AD5">
        <w:rPr>
          <w:rFonts w:ascii="Century Gothic" w:hAnsi="Century Gothic"/>
          <w:sz w:val="20"/>
        </w:rPr>
        <w:t xml:space="preserve">when </w:t>
      </w:r>
      <w:r w:rsidR="00995E0A">
        <w:rPr>
          <w:rFonts w:ascii="Century Gothic" w:hAnsi="Century Gothic"/>
          <w:sz w:val="20"/>
        </w:rPr>
        <w:t xml:space="preserve">we bundle </w:t>
      </w:r>
      <w:proofErr w:type="spellStart"/>
      <w:r w:rsidR="00995E0A">
        <w:rPr>
          <w:rFonts w:ascii="Century Gothic" w:hAnsi="Century Gothic"/>
          <w:sz w:val="20"/>
        </w:rPr>
        <w:t>VSiN’s</w:t>
      </w:r>
      <w:proofErr w:type="spellEnd"/>
      <w:r w:rsidR="00995E0A">
        <w:rPr>
          <w:rFonts w:ascii="Century Gothic" w:hAnsi="Century Gothic"/>
          <w:sz w:val="20"/>
        </w:rPr>
        <w:t xml:space="preserve"> advertising inventory </w:t>
      </w:r>
      <w:r w:rsidR="00D80AD5">
        <w:rPr>
          <w:rFonts w:ascii="Century Gothic" w:hAnsi="Century Gothic"/>
          <w:sz w:val="20"/>
        </w:rPr>
        <w:t xml:space="preserve">with </w:t>
      </w:r>
      <w:r w:rsidR="00995E0A">
        <w:rPr>
          <w:rFonts w:ascii="Century Gothic" w:hAnsi="Century Gothic"/>
          <w:sz w:val="20"/>
        </w:rPr>
        <w:t xml:space="preserve">that of </w:t>
      </w:r>
      <w:r w:rsidR="00D80AD5">
        <w:rPr>
          <w:rFonts w:ascii="Century Gothic" w:hAnsi="Century Gothic"/>
          <w:sz w:val="20"/>
        </w:rPr>
        <w:t>SB Nation Radio, the combined audience delivery will mean increas</w:t>
      </w:r>
      <w:r w:rsidR="00771EA0">
        <w:rPr>
          <w:rFonts w:ascii="Century Gothic" w:hAnsi="Century Gothic"/>
          <w:sz w:val="20"/>
        </w:rPr>
        <w:t xml:space="preserve">ed advertising revenues.  </w:t>
      </w:r>
    </w:p>
    <w:p w:rsidR="00AF673F" w:rsidRDefault="00AF673F" w:rsidP="00AF673F">
      <w:pPr>
        <w:pStyle w:val="NoSpacing"/>
        <w:rPr>
          <w:rFonts w:ascii="Century Gothic" w:hAnsi="Century Gothic"/>
          <w:sz w:val="20"/>
        </w:rPr>
      </w:pPr>
    </w:p>
    <w:p w:rsidR="00D42C27" w:rsidRDefault="00D80AD5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In addition, t</w:t>
      </w:r>
      <w:r w:rsidR="00AF673F">
        <w:rPr>
          <w:rFonts w:ascii="Century Gothic" w:hAnsi="Century Gothic"/>
          <w:sz w:val="20"/>
        </w:rPr>
        <w:t xml:space="preserve">his presents a unique opportunity for </w:t>
      </w:r>
      <w:proofErr w:type="spellStart"/>
      <w:r w:rsidR="00AF673F">
        <w:rPr>
          <w:rFonts w:ascii="Century Gothic" w:hAnsi="Century Gothic"/>
          <w:sz w:val="20"/>
        </w:rPr>
        <w:t>VSiN</w:t>
      </w:r>
      <w:proofErr w:type="spellEnd"/>
      <w:r w:rsidR="00AF673F">
        <w:rPr>
          <w:rFonts w:ascii="Century Gothic" w:hAnsi="Century Gothic"/>
          <w:sz w:val="20"/>
        </w:rPr>
        <w:t xml:space="preserve"> to establish a deeply integrated marketing platform that includes radio; television; satellite; and digital properties.</w:t>
      </w:r>
      <w:r w:rsidR="00771EA0">
        <w:rPr>
          <w:rFonts w:ascii="Century Gothic" w:hAnsi="Century Gothic"/>
          <w:sz w:val="20"/>
        </w:rPr>
        <w:t xml:space="preserve">  This model has been used to establish ESPN as the “Worldwide Leader in Sports.”  </w:t>
      </w:r>
      <w:proofErr w:type="spellStart"/>
      <w:r w:rsidR="00771EA0">
        <w:rPr>
          <w:rFonts w:ascii="Century Gothic" w:hAnsi="Century Gothic"/>
          <w:sz w:val="20"/>
        </w:rPr>
        <w:t>VSiN</w:t>
      </w:r>
      <w:proofErr w:type="spellEnd"/>
      <w:r w:rsidR="00771EA0">
        <w:rPr>
          <w:rFonts w:ascii="Century Gothic" w:hAnsi="Century Gothic"/>
          <w:sz w:val="20"/>
        </w:rPr>
        <w:t xml:space="preserve"> has the opportunity to establish itself as the “Worldwide Leader in Sports Betting” throug</w:t>
      </w:r>
      <w:r w:rsidR="003749CE">
        <w:rPr>
          <w:rFonts w:ascii="Century Gothic" w:hAnsi="Century Gothic"/>
          <w:sz w:val="20"/>
        </w:rPr>
        <w:t>h a similar model the will create a</w:t>
      </w:r>
      <w:r w:rsidR="00771EA0">
        <w:rPr>
          <w:rFonts w:ascii="Century Gothic" w:hAnsi="Century Gothic"/>
          <w:sz w:val="20"/>
        </w:rPr>
        <w:t xml:space="preserve"> deeply integrated marketing platform.   </w:t>
      </w:r>
    </w:p>
    <w:p w:rsidR="00D42C27" w:rsidRDefault="00D42C27" w:rsidP="00690CA5">
      <w:pPr>
        <w:pStyle w:val="NoSpacing"/>
        <w:rPr>
          <w:rFonts w:ascii="Century Gothic" w:hAnsi="Century Gothic"/>
          <w:sz w:val="20"/>
        </w:rPr>
      </w:pPr>
    </w:p>
    <w:p w:rsidR="00D10F8D" w:rsidRDefault="000244ED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 laid out previously, there are many benefits to</w:t>
      </w:r>
      <w:r w:rsidR="00D10F8D">
        <w:rPr>
          <w:rFonts w:ascii="Century Gothic" w:hAnsi="Century Gothic"/>
          <w:sz w:val="20"/>
        </w:rPr>
        <w:t xml:space="preserve"> </w:t>
      </w:r>
      <w:proofErr w:type="spellStart"/>
      <w:r w:rsidR="00D10F8D">
        <w:rPr>
          <w:rFonts w:ascii="Century Gothic" w:hAnsi="Century Gothic"/>
          <w:sz w:val="20"/>
        </w:rPr>
        <w:t>VSiN</w:t>
      </w:r>
      <w:proofErr w:type="spellEnd"/>
      <w:r w:rsidR="00D10F8D">
        <w:rPr>
          <w:rFonts w:ascii="Century Gothic" w:hAnsi="Century Gothic"/>
          <w:sz w:val="20"/>
        </w:rPr>
        <w:t xml:space="preserve"> acquiring our radio network, including:</w:t>
      </w:r>
    </w:p>
    <w:p w:rsidR="001B6C10" w:rsidRDefault="00D10F8D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</w:t>
      </w:r>
    </w:p>
    <w:p w:rsidR="001B6C10" w:rsidRDefault="001B6C10" w:rsidP="001B6C10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 xml:space="preserve">-boosting awareness of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to a general audience;</w:t>
      </w:r>
    </w:p>
    <w:p w:rsidR="001B6C10" w:rsidRDefault="001B6C10" w:rsidP="001B6C10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-launching the nation’s first-ever sports-gaming network on terrestrial radio;</w:t>
      </w:r>
    </w:p>
    <w:p w:rsidR="001B6C10" w:rsidRDefault="001B6C10" w:rsidP="001B6C10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-reaching a monthly audience of more than 7.5-million listeners;</w:t>
      </w:r>
    </w:p>
    <w:p w:rsidR="001B6C10" w:rsidRDefault="001B6C10" w:rsidP="001B6C10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-increasing premium subscriptions and sales of your special-event publications;</w:t>
      </w:r>
    </w:p>
    <w:p w:rsidR="001B6C10" w:rsidRDefault="001B6C10" w:rsidP="001B6C10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 xml:space="preserve">-tapping into a new multimillion dollar revenue stream; and, </w:t>
      </w:r>
    </w:p>
    <w:p w:rsidR="001B6C10" w:rsidRDefault="001B6C10" w:rsidP="001B6C10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-positioning your brand for success in a crowded sports-talk radio landscape.</w:t>
      </w:r>
    </w:p>
    <w:p w:rsidR="001B6C10" w:rsidRDefault="001B6C10" w:rsidP="00690CA5">
      <w:pPr>
        <w:pStyle w:val="NoSpacing"/>
        <w:rPr>
          <w:rFonts w:ascii="Century Gothic" w:hAnsi="Century Gothic"/>
          <w:sz w:val="20"/>
        </w:rPr>
      </w:pPr>
    </w:p>
    <w:p w:rsidR="00D10F8D" w:rsidRDefault="00D10F8D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If not an immediate, outright purchase, </w:t>
      </w:r>
      <w:proofErr w:type="spellStart"/>
      <w:r>
        <w:rPr>
          <w:rFonts w:ascii="Century Gothic" w:hAnsi="Century Gothic"/>
          <w:sz w:val="20"/>
        </w:rPr>
        <w:t>VSiN</w:t>
      </w:r>
      <w:proofErr w:type="spellEnd"/>
      <w:r>
        <w:rPr>
          <w:rFonts w:ascii="Century Gothic" w:hAnsi="Century Gothic"/>
          <w:sz w:val="20"/>
        </w:rPr>
        <w:t xml:space="preserve"> could stagger the purchase the network over 2-3 years with quarterly payments to meet the cash obligation.  </w:t>
      </w:r>
    </w:p>
    <w:p w:rsidR="00D10F8D" w:rsidRDefault="00D10F8D" w:rsidP="00690CA5">
      <w:pPr>
        <w:pStyle w:val="NoSpacing"/>
        <w:rPr>
          <w:rFonts w:ascii="Century Gothic" w:hAnsi="Century Gothic"/>
          <w:sz w:val="20"/>
        </w:rPr>
      </w:pPr>
    </w:p>
    <w:p w:rsidR="00D10F8D" w:rsidRDefault="00D10F8D" w:rsidP="00690CA5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If purchasing SB Nation is not an option</w:t>
      </w:r>
      <w:r w:rsidR="00E57B34">
        <w:rPr>
          <w:rFonts w:ascii="Century Gothic" w:hAnsi="Century Gothic"/>
          <w:sz w:val="20"/>
        </w:rPr>
        <w:t xml:space="preserve"> at this time</w:t>
      </w:r>
      <w:r>
        <w:rPr>
          <w:rFonts w:ascii="Century Gothic" w:hAnsi="Century Gothic"/>
          <w:sz w:val="20"/>
        </w:rPr>
        <w:t>, then Gow Media would consider managing, distributing, and selling</w:t>
      </w:r>
      <w:r w:rsidR="00D07581">
        <w:rPr>
          <w:rFonts w:ascii="Century Gothic" w:hAnsi="Century Gothic"/>
          <w:sz w:val="20"/>
        </w:rPr>
        <w:t xml:space="preserve"> the network for a monthly fee.  Under this plan, </w:t>
      </w:r>
      <w:proofErr w:type="spellStart"/>
      <w:r w:rsidR="00D07581">
        <w:rPr>
          <w:rFonts w:ascii="Century Gothic" w:hAnsi="Century Gothic"/>
          <w:sz w:val="20"/>
        </w:rPr>
        <w:t>VSiN</w:t>
      </w:r>
      <w:proofErr w:type="spellEnd"/>
      <w:r w:rsidR="00D07581">
        <w:rPr>
          <w:rFonts w:ascii="Century Gothic" w:hAnsi="Century Gothic"/>
          <w:sz w:val="20"/>
        </w:rPr>
        <w:t xml:space="preserve"> would keep all revenues captured from the sale of the radio advertising.</w:t>
      </w:r>
    </w:p>
    <w:p w:rsidR="008D3B3D" w:rsidRDefault="008D3B3D" w:rsidP="0036439D">
      <w:pPr>
        <w:pStyle w:val="NoSpacing"/>
        <w:rPr>
          <w:rFonts w:ascii="Century Gothic" w:hAnsi="Century Gothic"/>
          <w:sz w:val="20"/>
        </w:rPr>
      </w:pPr>
    </w:p>
    <w:bookmarkEnd w:id="0"/>
    <w:p w:rsidR="008D3B3D" w:rsidRPr="0036439D" w:rsidRDefault="008D3B3D" w:rsidP="0036439D">
      <w:pPr>
        <w:pStyle w:val="NoSpacing"/>
        <w:rPr>
          <w:rFonts w:ascii="Century Gothic" w:hAnsi="Century Gothic"/>
          <w:sz w:val="20"/>
        </w:rPr>
      </w:pPr>
    </w:p>
    <w:sectPr w:rsidR="008D3B3D" w:rsidRPr="00364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E35C7"/>
    <w:multiLevelType w:val="hybridMultilevel"/>
    <w:tmpl w:val="6F045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9D"/>
    <w:rsid w:val="000244ED"/>
    <w:rsid w:val="00030649"/>
    <w:rsid w:val="00123C13"/>
    <w:rsid w:val="001B6C10"/>
    <w:rsid w:val="0022578A"/>
    <w:rsid w:val="00333F87"/>
    <w:rsid w:val="0036439D"/>
    <w:rsid w:val="003749CE"/>
    <w:rsid w:val="003D5D57"/>
    <w:rsid w:val="004735D9"/>
    <w:rsid w:val="00690CA5"/>
    <w:rsid w:val="00771EA0"/>
    <w:rsid w:val="007C5CBE"/>
    <w:rsid w:val="008D3B3D"/>
    <w:rsid w:val="008D7346"/>
    <w:rsid w:val="00995E0A"/>
    <w:rsid w:val="009E4CA7"/>
    <w:rsid w:val="00A44F9E"/>
    <w:rsid w:val="00AD0B37"/>
    <w:rsid w:val="00AF673F"/>
    <w:rsid w:val="00BE6FA1"/>
    <w:rsid w:val="00D07581"/>
    <w:rsid w:val="00D10F8D"/>
    <w:rsid w:val="00D42C27"/>
    <w:rsid w:val="00D66105"/>
    <w:rsid w:val="00D80AD5"/>
    <w:rsid w:val="00E57B34"/>
    <w:rsid w:val="00EC5EED"/>
    <w:rsid w:val="00F8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3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18</cp:revision>
  <cp:lastPrinted>2019-04-24T22:24:00Z</cp:lastPrinted>
  <dcterms:created xsi:type="dcterms:W3CDTF">2019-04-20T15:55:00Z</dcterms:created>
  <dcterms:modified xsi:type="dcterms:W3CDTF">2019-04-26T20:59:00Z</dcterms:modified>
</cp:coreProperties>
</file>