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82" w:rsidRDefault="00B67C82" w:rsidP="00B67C82">
      <w:pPr>
        <w:pStyle w:val="NoSpacing"/>
        <w:jc w:val="center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noProof/>
          <w:sz w:val="20"/>
        </w:rPr>
        <w:drawing>
          <wp:inline distT="0" distB="0" distL="0" distR="0">
            <wp:extent cx="2286000" cy="10881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88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781" w:rsidRPr="00705025" w:rsidRDefault="007244BD" w:rsidP="007244BD">
      <w:pPr>
        <w:pStyle w:val="NoSpacing"/>
        <w:rPr>
          <w:rFonts w:ascii="Century Gothic" w:hAnsi="Century Gothic"/>
          <w:b/>
          <w:i/>
          <w:sz w:val="20"/>
        </w:rPr>
      </w:pPr>
      <w:r w:rsidRPr="00705025">
        <w:rPr>
          <w:rFonts w:ascii="Century Gothic" w:hAnsi="Century Gothic"/>
          <w:b/>
          <w:i/>
          <w:sz w:val="20"/>
        </w:rPr>
        <w:t>To</w:t>
      </w:r>
      <w:r w:rsidR="00A036DD" w:rsidRPr="00705025">
        <w:rPr>
          <w:rFonts w:ascii="Century Gothic" w:hAnsi="Century Gothic"/>
          <w:b/>
          <w:i/>
          <w:sz w:val="20"/>
        </w:rPr>
        <w:t>:</w:t>
      </w:r>
      <w:r w:rsidR="00A036DD" w:rsidRPr="00705025">
        <w:rPr>
          <w:rFonts w:ascii="Century Gothic" w:hAnsi="Century Gothic"/>
          <w:b/>
          <w:i/>
          <w:sz w:val="20"/>
        </w:rPr>
        <w:tab/>
      </w:r>
      <w:r w:rsidR="00A036DD" w:rsidRPr="00705025">
        <w:rPr>
          <w:rFonts w:ascii="Century Gothic" w:hAnsi="Century Gothic"/>
          <w:b/>
          <w:i/>
          <w:sz w:val="20"/>
        </w:rPr>
        <w:tab/>
        <w:t>Natalie Marsh</w:t>
      </w:r>
    </w:p>
    <w:p w:rsidR="007244BD" w:rsidRPr="00705025" w:rsidRDefault="007244BD" w:rsidP="007244BD">
      <w:pPr>
        <w:pStyle w:val="NoSpacing"/>
        <w:rPr>
          <w:rFonts w:ascii="Century Gothic" w:hAnsi="Century Gothic"/>
          <w:b/>
          <w:i/>
          <w:sz w:val="20"/>
        </w:rPr>
      </w:pPr>
    </w:p>
    <w:p w:rsidR="007244BD" w:rsidRPr="00705025" w:rsidRDefault="007244BD" w:rsidP="007244BD">
      <w:pPr>
        <w:pStyle w:val="NoSpacing"/>
        <w:rPr>
          <w:rFonts w:ascii="Century Gothic" w:hAnsi="Century Gothic"/>
          <w:b/>
          <w:i/>
          <w:sz w:val="20"/>
        </w:rPr>
      </w:pPr>
      <w:r w:rsidRPr="00705025">
        <w:rPr>
          <w:rFonts w:ascii="Century Gothic" w:hAnsi="Century Gothic"/>
          <w:b/>
          <w:i/>
          <w:sz w:val="20"/>
        </w:rPr>
        <w:t>From:</w:t>
      </w:r>
      <w:r w:rsidRPr="00705025">
        <w:rPr>
          <w:rFonts w:ascii="Century Gothic" w:hAnsi="Century Gothic"/>
          <w:b/>
          <w:i/>
          <w:sz w:val="20"/>
        </w:rPr>
        <w:tab/>
      </w:r>
      <w:r w:rsidRPr="00705025">
        <w:rPr>
          <w:rFonts w:ascii="Century Gothic" w:hAnsi="Century Gothic"/>
          <w:b/>
          <w:i/>
          <w:sz w:val="20"/>
        </w:rPr>
        <w:tab/>
        <w:t>Bill Adee</w:t>
      </w:r>
      <w:r w:rsidR="00B67C82">
        <w:rPr>
          <w:rFonts w:ascii="Century Gothic" w:hAnsi="Century Gothic"/>
          <w:b/>
          <w:i/>
          <w:sz w:val="20"/>
        </w:rPr>
        <w:t xml:space="preserve">, </w:t>
      </w:r>
      <w:proofErr w:type="spellStart"/>
      <w:r w:rsidR="00B67C82">
        <w:rPr>
          <w:rFonts w:ascii="Century Gothic" w:hAnsi="Century Gothic"/>
          <w:b/>
          <w:i/>
          <w:sz w:val="20"/>
        </w:rPr>
        <w:t>VSiN</w:t>
      </w:r>
      <w:proofErr w:type="spellEnd"/>
      <w:r w:rsidR="00B67C82">
        <w:rPr>
          <w:rFonts w:ascii="Century Gothic" w:hAnsi="Century Gothic"/>
          <w:b/>
          <w:i/>
          <w:sz w:val="20"/>
        </w:rPr>
        <w:t xml:space="preserve"> COO</w:t>
      </w:r>
    </w:p>
    <w:p w:rsidR="007244BD" w:rsidRDefault="007244BD" w:rsidP="007244BD">
      <w:pPr>
        <w:pStyle w:val="NoSpacing"/>
        <w:rPr>
          <w:rFonts w:ascii="Century Gothic" w:hAnsi="Century Gothic"/>
          <w:b/>
          <w:i/>
          <w:sz w:val="20"/>
        </w:rPr>
      </w:pPr>
      <w:r w:rsidRPr="00705025">
        <w:rPr>
          <w:rFonts w:ascii="Century Gothic" w:hAnsi="Century Gothic"/>
          <w:b/>
          <w:i/>
          <w:sz w:val="20"/>
        </w:rPr>
        <w:tab/>
      </w:r>
      <w:r w:rsidRPr="00705025">
        <w:rPr>
          <w:rFonts w:ascii="Century Gothic" w:hAnsi="Century Gothic"/>
          <w:b/>
          <w:i/>
          <w:sz w:val="20"/>
        </w:rPr>
        <w:tab/>
        <w:t>Mike Sinnott</w:t>
      </w:r>
      <w:r w:rsidR="00B67C82">
        <w:rPr>
          <w:rFonts w:ascii="Century Gothic" w:hAnsi="Century Gothic"/>
          <w:b/>
          <w:i/>
          <w:sz w:val="20"/>
        </w:rPr>
        <w:t>, Gow Media VP</w:t>
      </w:r>
    </w:p>
    <w:p w:rsidR="00A73A15" w:rsidRPr="00705025" w:rsidRDefault="00705025" w:rsidP="007244BD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ab/>
      </w:r>
      <w:r>
        <w:rPr>
          <w:rFonts w:ascii="Century Gothic" w:hAnsi="Century Gothic"/>
          <w:b/>
          <w:i/>
          <w:sz w:val="20"/>
        </w:rPr>
        <w:tab/>
      </w:r>
    </w:p>
    <w:p w:rsidR="00A73A15" w:rsidRPr="00705025" w:rsidRDefault="00B67C82" w:rsidP="007244BD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Date:</w:t>
      </w:r>
      <w:r>
        <w:rPr>
          <w:rFonts w:ascii="Century Gothic" w:hAnsi="Century Gothic"/>
          <w:b/>
          <w:i/>
          <w:sz w:val="20"/>
        </w:rPr>
        <w:tab/>
      </w:r>
      <w:r>
        <w:rPr>
          <w:rFonts w:ascii="Century Gothic" w:hAnsi="Century Gothic"/>
          <w:b/>
          <w:i/>
          <w:sz w:val="20"/>
        </w:rPr>
        <w:tab/>
        <w:t>June 28, 2019</w:t>
      </w:r>
    </w:p>
    <w:p w:rsidR="007244BD" w:rsidRPr="00705025" w:rsidRDefault="007244BD" w:rsidP="007244BD">
      <w:pPr>
        <w:pStyle w:val="NoSpacing"/>
        <w:rPr>
          <w:rFonts w:ascii="Century Gothic" w:hAnsi="Century Gothic"/>
          <w:b/>
          <w:i/>
          <w:sz w:val="20"/>
        </w:rPr>
      </w:pPr>
    </w:p>
    <w:p w:rsidR="007244BD" w:rsidRPr="00705025" w:rsidRDefault="007244BD" w:rsidP="007244BD">
      <w:pPr>
        <w:pStyle w:val="NoSpacing"/>
        <w:rPr>
          <w:rFonts w:ascii="Century Gothic" w:hAnsi="Century Gothic"/>
          <w:b/>
          <w:i/>
          <w:sz w:val="20"/>
        </w:rPr>
      </w:pPr>
      <w:r w:rsidRPr="00705025">
        <w:rPr>
          <w:rFonts w:ascii="Century Gothic" w:hAnsi="Century Gothic"/>
          <w:b/>
          <w:i/>
          <w:sz w:val="20"/>
        </w:rPr>
        <w:t>Re:</w:t>
      </w:r>
      <w:r w:rsidR="008A75FB" w:rsidRPr="00705025">
        <w:rPr>
          <w:rFonts w:ascii="Century Gothic" w:hAnsi="Century Gothic"/>
          <w:b/>
          <w:i/>
          <w:sz w:val="20"/>
        </w:rPr>
        <w:tab/>
      </w:r>
      <w:r w:rsidR="008A75FB" w:rsidRPr="00705025">
        <w:rPr>
          <w:rFonts w:ascii="Century Gothic" w:hAnsi="Century Gothic"/>
          <w:b/>
          <w:i/>
          <w:sz w:val="20"/>
        </w:rPr>
        <w:tab/>
        <w:t xml:space="preserve">Flagship Radio Station of “The </w:t>
      </w:r>
      <w:proofErr w:type="spellStart"/>
      <w:r w:rsidR="008A75FB" w:rsidRPr="00705025">
        <w:rPr>
          <w:rFonts w:ascii="Century Gothic" w:hAnsi="Century Gothic"/>
          <w:b/>
          <w:i/>
          <w:sz w:val="20"/>
        </w:rPr>
        <w:t>BetR</w:t>
      </w:r>
      <w:proofErr w:type="spellEnd"/>
      <w:r w:rsidR="008A75FB" w:rsidRPr="00705025">
        <w:rPr>
          <w:rFonts w:ascii="Century Gothic" w:hAnsi="Century Gothic"/>
          <w:b/>
          <w:i/>
          <w:sz w:val="20"/>
        </w:rPr>
        <w:t xml:space="preserve"> Network”</w:t>
      </w:r>
    </w:p>
    <w:p w:rsidR="007244BD" w:rsidRDefault="007244BD" w:rsidP="007244BD">
      <w:pPr>
        <w:pStyle w:val="NoSpacing"/>
        <w:rPr>
          <w:rFonts w:ascii="Century Gothic" w:hAnsi="Century Gothic"/>
          <w:sz w:val="20"/>
        </w:rPr>
      </w:pPr>
    </w:p>
    <w:p w:rsidR="00C36886" w:rsidRDefault="007244BD" w:rsidP="007244BD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The Vegas Stats &amp; information Network (</w:t>
      </w:r>
      <w:proofErr w:type="spellStart"/>
      <w:r>
        <w:rPr>
          <w:rFonts w:ascii="Century Gothic" w:hAnsi="Century Gothic"/>
          <w:sz w:val="20"/>
        </w:rPr>
        <w:t>VSiN</w:t>
      </w:r>
      <w:proofErr w:type="spellEnd"/>
      <w:r>
        <w:rPr>
          <w:rFonts w:ascii="Century Gothic" w:hAnsi="Century Gothic"/>
          <w:sz w:val="20"/>
        </w:rPr>
        <w:t xml:space="preserve">) is launching a terrestrial </w:t>
      </w:r>
      <w:r w:rsidR="00765D2A">
        <w:rPr>
          <w:rFonts w:ascii="Century Gothic" w:hAnsi="Century Gothic"/>
          <w:sz w:val="20"/>
        </w:rPr>
        <w:t>radio network in early August 2019</w:t>
      </w:r>
      <w:r w:rsidR="00A036DD">
        <w:rPr>
          <w:rFonts w:ascii="Century Gothic" w:hAnsi="Century Gothic"/>
          <w:sz w:val="20"/>
        </w:rPr>
        <w:t xml:space="preserve">.  “The </w:t>
      </w:r>
      <w:proofErr w:type="spellStart"/>
      <w:r w:rsidR="00A036DD">
        <w:rPr>
          <w:rFonts w:ascii="Century Gothic" w:hAnsi="Century Gothic"/>
          <w:sz w:val="20"/>
        </w:rPr>
        <w:t>BetR</w:t>
      </w:r>
      <w:proofErr w:type="spellEnd"/>
      <w:r w:rsidR="00A036DD">
        <w:rPr>
          <w:rFonts w:ascii="Century Gothic" w:hAnsi="Century Gothic"/>
          <w:sz w:val="20"/>
        </w:rPr>
        <w:t xml:space="preserve"> Network” </w:t>
      </w:r>
      <w:r w:rsidR="00765D2A">
        <w:rPr>
          <w:rFonts w:ascii="Century Gothic" w:hAnsi="Century Gothic"/>
          <w:sz w:val="20"/>
        </w:rPr>
        <w:t>will feature programming that originates fr</w:t>
      </w:r>
      <w:r w:rsidR="00A036DD">
        <w:rPr>
          <w:rFonts w:ascii="Century Gothic" w:hAnsi="Century Gothic"/>
          <w:sz w:val="20"/>
        </w:rPr>
        <w:t xml:space="preserve">om the               </w:t>
      </w:r>
      <w:r w:rsidR="00765D2A">
        <w:rPr>
          <w:rFonts w:ascii="Century Gothic" w:hAnsi="Century Gothic"/>
          <w:sz w:val="20"/>
        </w:rPr>
        <w:t>multi-million-dollar</w:t>
      </w:r>
      <w:r w:rsidR="00705025">
        <w:rPr>
          <w:rFonts w:ascii="Century Gothic" w:hAnsi="Century Gothic"/>
          <w:sz w:val="20"/>
        </w:rPr>
        <w:t>,</w:t>
      </w:r>
      <w:r w:rsidR="00765D2A">
        <w:rPr>
          <w:rFonts w:ascii="Century Gothic" w:hAnsi="Century Gothic"/>
          <w:sz w:val="20"/>
        </w:rPr>
        <w:t xml:space="preserve"> glass-enclosed “fish bowl” studio located inside the sports book of the South Point Hotel Casino on Las</w:t>
      </w:r>
      <w:r w:rsidR="00A036DD">
        <w:rPr>
          <w:rFonts w:ascii="Century Gothic" w:hAnsi="Century Gothic"/>
          <w:sz w:val="20"/>
        </w:rPr>
        <w:t xml:space="preserve"> Vegas Boulevard.  “The </w:t>
      </w:r>
      <w:proofErr w:type="spellStart"/>
      <w:r w:rsidR="00A036DD">
        <w:rPr>
          <w:rFonts w:ascii="Century Gothic" w:hAnsi="Century Gothic"/>
          <w:sz w:val="20"/>
        </w:rPr>
        <w:t>BetR</w:t>
      </w:r>
      <w:proofErr w:type="spellEnd"/>
      <w:r w:rsidR="00A036DD">
        <w:rPr>
          <w:rFonts w:ascii="Century Gothic" w:hAnsi="Century Gothic"/>
          <w:sz w:val="20"/>
        </w:rPr>
        <w:t xml:space="preserve"> Network” </w:t>
      </w:r>
      <w:r w:rsidR="00765D2A">
        <w:rPr>
          <w:rFonts w:ascii="Century Gothic" w:hAnsi="Century Gothic"/>
          <w:sz w:val="20"/>
        </w:rPr>
        <w:t>presents a unique opportunity for one Las Vegas radio station to become the network’s flagshi</w:t>
      </w:r>
      <w:r w:rsidR="00C36886">
        <w:rPr>
          <w:rFonts w:ascii="Century Gothic" w:hAnsi="Century Gothic"/>
          <w:sz w:val="20"/>
        </w:rPr>
        <w:t xml:space="preserve">p.  Take advantage of this economy of scale and deliver programming that is, at its core, uniquely Las Vegas.  </w:t>
      </w:r>
    </w:p>
    <w:p w:rsidR="00C36886" w:rsidRDefault="00C36886" w:rsidP="007244BD">
      <w:pPr>
        <w:pStyle w:val="NoSpacing"/>
        <w:rPr>
          <w:rFonts w:ascii="Century Gothic" w:hAnsi="Century Gothic"/>
          <w:sz w:val="20"/>
        </w:rPr>
      </w:pPr>
    </w:p>
    <w:p w:rsidR="007244BD" w:rsidRDefault="00A036DD" w:rsidP="007244BD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With </w:t>
      </w:r>
      <w:proofErr w:type="spellStart"/>
      <w:r>
        <w:rPr>
          <w:rFonts w:ascii="Century Gothic" w:hAnsi="Century Gothic"/>
          <w:sz w:val="20"/>
        </w:rPr>
        <w:t>BetR</w:t>
      </w:r>
      <w:proofErr w:type="spellEnd"/>
      <w:r>
        <w:rPr>
          <w:rFonts w:ascii="Century Gothic" w:hAnsi="Century Gothic"/>
          <w:sz w:val="20"/>
        </w:rPr>
        <w:t xml:space="preserve"> programming, Lotus Las Vegas </w:t>
      </w:r>
      <w:r w:rsidR="00C36886">
        <w:rPr>
          <w:rFonts w:ascii="Century Gothic" w:hAnsi="Century Gothic"/>
          <w:sz w:val="20"/>
        </w:rPr>
        <w:t xml:space="preserve">will have the opportunity to deliver local content 24/7/365 without the expense of hiring an entire air staff to man the radio station.  </w:t>
      </w:r>
    </w:p>
    <w:p w:rsidR="00C36886" w:rsidRDefault="00C36886" w:rsidP="007244BD">
      <w:pPr>
        <w:pStyle w:val="NoSpacing"/>
        <w:rPr>
          <w:rFonts w:ascii="Century Gothic" w:hAnsi="Century Gothic"/>
          <w:sz w:val="20"/>
        </w:rPr>
      </w:pPr>
    </w:p>
    <w:p w:rsidR="00C36886" w:rsidRDefault="00C36886" w:rsidP="007244BD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Here’s what we propose:</w:t>
      </w:r>
    </w:p>
    <w:p w:rsidR="00C36886" w:rsidRDefault="00C36886" w:rsidP="007244BD">
      <w:pPr>
        <w:pStyle w:val="NoSpacing"/>
        <w:rPr>
          <w:rFonts w:ascii="Century Gothic" w:hAnsi="Century Gothic"/>
          <w:sz w:val="20"/>
        </w:rPr>
      </w:pPr>
    </w:p>
    <w:p w:rsidR="00C36886" w:rsidRDefault="00417FEF" w:rsidP="007244BD">
      <w:pPr>
        <w:pStyle w:val="NoSpacing"/>
        <w:rPr>
          <w:rFonts w:ascii="Century Gothic" w:hAnsi="Century Gothic"/>
          <w:b/>
          <w:i/>
          <w:sz w:val="20"/>
          <w:u w:val="single"/>
        </w:rPr>
      </w:pPr>
      <w:r>
        <w:rPr>
          <w:rFonts w:ascii="Century Gothic" w:hAnsi="Century Gothic"/>
          <w:b/>
          <w:i/>
          <w:sz w:val="20"/>
          <w:u w:val="single"/>
        </w:rPr>
        <w:t xml:space="preserve">Minimum </w:t>
      </w:r>
      <w:proofErr w:type="spellStart"/>
      <w:r w:rsidR="00B67C82">
        <w:rPr>
          <w:rFonts w:ascii="Century Gothic" w:hAnsi="Century Gothic"/>
          <w:b/>
          <w:i/>
          <w:sz w:val="20"/>
          <w:u w:val="single"/>
        </w:rPr>
        <w:t>BetR</w:t>
      </w:r>
      <w:proofErr w:type="spellEnd"/>
      <w:r w:rsidR="00B67C82">
        <w:rPr>
          <w:rFonts w:ascii="Century Gothic" w:hAnsi="Century Gothic"/>
          <w:b/>
          <w:i/>
          <w:sz w:val="20"/>
          <w:u w:val="single"/>
        </w:rPr>
        <w:t xml:space="preserve"> Network programming requirements</w:t>
      </w:r>
    </w:p>
    <w:p w:rsidR="00B67C82" w:rsidRDefault="00B67C82" w:rsidP="007244BD">
      <w:pPr>
        <w:pStyle w:val="NoSpacing"/>
        <w:rPr>
          <w:rFonts w:ascii="Century Gothic" w:hAnsi="Century Gothic"/>
          <w:b/>
          <w:i/>
          <w:sz w:val="20"/>
          <w:u w:val="single"/>
        </w:rPr>
      </w:pPr>
    </w:p>
    <w:p w:rsidR="009001FA" w:rsidRDefault="00B67C82" w:rsidP="007244BD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At a minimum, we would require clearance of the following programs:  </w:t>
      </w:r>
    </w:p>
    <w:p w:rsidR="00AD6EF8" w:rsidRDefault="00AD6EF8" w:rsidP="007244BD">
      <w:pPr>
        <w:pStyle w:val="NoSpacing"/>
        <w:rPr>
          <w:rFonts w:ascii="Century Gothic" w:hAnsi="Century Gothic"/>
          <w:sz w:val="20"/>
        </w:rPr>
      </w:pPr>
    </w:p>
    <w:p w:rsidR="009001FA" w:rsidRPr="00E974F7" w:rsidRDefault="00E974F7" w:rsidP="007244BD">
      <w:pPr>
        <w:pStyle w:val="NoSpacing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sz w:val="20"/>
        </w:rPr>
        <w:tab/>
      </w:r>
      <w:r w:rsidR="009001FA" w:rsidRPr="00E974F7">
        <w:rPr>
          <w:rFonts w:ascii="Century Gothic" w:hAnsi="Century Gothic"/>
          <w:b/>
          <w:sz w:val="20"/>
        </w:rPr>
        <w:t>Follow the Money</w:t>
      </w:r>
      <w:r w:rsidR="00B67C82" w:rsidRPr="00E974F7">
        <w:rPr>
          <w:rFonts w:ascii="Century Gothic" w:hAnsi="Century Gothic"/>
          <w:b/>
          <w:sz w:val="20"/>
        </w:rPr>
        <w:t xml:space="preserve"> with Mitch Moss &amp; </w:t>
      </w:r>
      <w:proofErr w:type="spellStart"/>
      <w:r w:rsidR="00B67C82" w:rsidRPr="00E974F7">
        <w:rPr>
          <w:rFonts w:ascii="Century Gothic" w:hAnsi="Century Gothic"/>
          <w:b/>
          <w:sz w:val="20"/>
        </w:rPr>
        <w:t>Pauly</w:t>
      </w:r>
      <w:proofErr w:type="spellEnd"/>
      <w:r w:rsidR="00B67C82" w:rsidRPr="00E974F7">
        <w:rPr>
          <w:rFonts w:ascii="Century Gothic" w:hAnsi="Century Gothic"/>
          <w:b/>
          <w:sz w:val="20"/>
        </w:rPr>
        <w:t xml:space="preserve"> Howard</w:t>
      </w:r>
      <w:r w:rsidR="00AD6EF8" w:rsidRPr="00E974F7">
        <w:rPr>
          <w:rFonts w:ascii="Century Gothic" w:hAnsi="Century Gothic"/>
          <w:b/>
          <w:sz w:val="20"/>
        </w:rPr>
        <w:t xml:space="preserve"> (Mornings)</w:t>
      </w:r>
      <w:r w:rsidR="00417FEF">
        <w:rPr>
          <w:rFonts w:ascii="Century Gothic" w:hAnsi="Century Gothic"/>
          <w:b/>
          <w:sz w:val="20"/>
        </w:rPr>
        <w:t xml:space="preserve"> – 3 Hours/Weekday</w:t>
      </w:r>
    </w:p>
    <w:p w:rsidR="00E974F7" w:rsidRDefault="00E974F7" w:rsidP="00E974F7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Hosted by well-known market veterans Mitch Moss and </w:t>
      </w:r>
      <w:proofErr w:type="spellStart"/>
      <w:r>
        <w:rPr>
          <w:rFonts w:ascii="Century Gothic" w:hAnsi="Century Gothic"/>
          <w:sz w:val="20"/>
        </w:rPr>
        <w:t>Pauly</w:t>
      </w:r>
      <w:proofErr w:type="spellEnd"/>
      <w:r>
        <w:rPr>
          <w:rFonts w:ascii="Century Gothic" w:hAnsi="Century Gothic"/>
          <w:sz w:val="20"/>
        </w:rPr>
        <w:t xml:space="preserve"> Howard, “Follow </w:t>
      </w:r>
      <w:proofErr w:type="gramStart"/>
      <w:r>
        <w:rPr>
          <w:rFonts w:ascii="Century Gothic" w:hAnsi="Century Gothic"/>
          <w:sz w:val="20"/>
        </w:rPr>
        <w:t>The</w:t>
      </w:r>
      <w:proofErr w:type="gramEnd"/>
      <w:r>
        <w:rPr>
          <w:rFonts w:ascii="Century Gothic" w:hAnsi="Century Gothic"/>
          <w:sz w:val="20"/>
        </w:rPr>
        <w:t xml:space="preserve"> Money” will deliver a “local” morning show without any of the cost.  To ensure clearance on the East Coast, including on the cable network NESN, the show broadcasts lives from 4AM-7AM Pacific.  Lotus can pick up the final hour live</w:t>
      </w:r>
      <w:r w:rsidR="0082619D">
        <w:rPr>
          <w:rFonts w:ascii="Century Gothic" w:hAnsi="Century Gothic"/>
          <w:sz w:val="20"/>
        </w:rPr>
        <w:t xml:space="preserve"> and time shift the first two hours of the show</w:t>
      </w:r>
      <w:r>
        <w:rPr>
          <w:rFonts w:ascii="Century Gothic" w:hAnsi="Century Gothic"/>
          <w:sz w:val="20"/>
        </w:rPr>
        <w:t xml:space="preserve"> or time shift the entire show to air from 6 AM-9 AM Pacific.  </w:t>
      </w:r>
    </w:p>
    <w:p w:rsidR="00E974F7" w:rsidRDefault="00E974F7" w:rsidP="007244BD">
      <w:pPr>
        <w:pStyle w:val="NoSpacing"/>
        <w:rPr>
          <w:rFonts w:ascii="Century Gothic" w:hAnsi="Century Gothic"/>
          <w:sz w:val="20"/>
        </w:rPr>
      </w:pPr>
    </w:p>
    <w:p w:rsidR="009001FA" w:rsidRPr="00417FEF" w:rsidRDefault="00417FEF" w:rsidP="007244BD">
      <w:pPr>
        <w:pStyle w:val="NoSpacing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sz w:val="20"/>
        </w:rPr>
        <w:tab/>
      </w:r>
      <w:r w:rsidR="009001FA" w:rsidRPr="00417FEF">
        <w:rPr>
          <w:rFonts w:ascii="Century Gothic" w:hAnsi="Century Gothic"/>
          <w:b/>
          <w:sz w:val="20"/>
        </w:rPr>
        <w:t>My Guys in the Desert</w:t>
      </w:r>
      <w:r w:rsidR="00B67C82" w:rsidRPr="00417FEF">
        <w:rPr>
          <w:rFonts w:ascii="Century Gothic" w:hAnsi="Century Gothic"/>
          <w:b/>
          <w:sz w:val="20"/>
        </w:rPr>
        <w:t xml:space="preserve"> with Brent Musburger</w:t>
      </w:r>
      <w:r w:rsidR="00AD6EF8" w:rsidRPr="00417FEF">
        <w:rPr>
          <w:rFonts w:ascii="Century Gothic" w:hAnsi="Century Gothic"/>
          <w:b/>
          <w:sz w:val="20"/>
        </w:rPr>
        <w:t xml:space="preserve"> (Early Afternoons</w:t>
      </w:r>
      <w:r w:rsidRPr="00417FEF">
        <w:rPr>
          <w:rFonts w:ascii="Century Gothic" w:hAnsi="Century Gothic"/>
          <w:b/>
          <w:sz w:val="20"/>
        </w:rPr>
        <w:t>)</w:t>
      </w:r>
      <w:r>
        <w:rPr>
          <w:rFonts w:ascii="Century Gothic" w:hAnsi="Century Gothic"/>
          <w:b/>
          <w:sz w:val="20"/>
        </w:rPr>
        <w:t xml:space="preserve"> 2 Hours/Weekday</w:t>
      </w:r>
    </w:p>
    <w:p w:rsidR="00E974F7" w:rsidRDefault="00E974F7" w:rsidP="00E974F7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Hosted by the legendary Brent Musburger, “My Guys in the Desert” delivers information from the biggest names in sports and the most respected bookmakers in Vegas.  The show airs 2 PM-4 PM Pacific and can be time shifted to fit your needs.</w:t>
      </w:r>
    </w:p>
    <w:p w:rsidR="00E974F7" w:rsidRDefault="00B67C82" w:rsidP="007244BD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</w:p>
    <w:p w:rsidR="00AD6EF8" w:rsidRPr="00E974F7" w:rsidRDefault="00B67C82" w:rsidP="00E974F7">
      <w:pPr>
        <w:pStyle w:val="NoSpacing"/>
        <w:ind w:firstLine="720"/>
        <w:rPr>
          <w:rFonts w:ascii="Century Gothic" w:hAnsi="Century Gothic"/>
          <w:b/>
          <w:sz w:val="20"/>
        </w:rPr>
      </w:pPr>
      <w:r w:rsidRPr="00E974F7">
        <w:rPr>
          <w:rFonts w:ascii="Century Gothic" w:hAnsi="Century Gothic"/>
          <w:b/>
          <w:sz w:val="20"/>
        </w:rPr>
        <w:t>The Edge (Matt</w:t>
      </w:r>
      <w:r w:rsidR="00AD6EF8" w:rsidRPr="00E974F7">
        <w:rPr>
          <w:rFonts w:ascii="Century Gothic" w:hAnsi="Century Gothic"/>
          <w:b/>
          <w:sz w:val="20"/>
        </w:rPr>
        <w:t xml:space="preserve"> Youmans and Jonathan van </w:t>
      </w:r>
      <w:proofErr w:type="spellStart"/>
      <w:r w:rsidR="00AD6EF8" w:rsidRPr="00E974F7">
        <w:rPr>
          <w:rFonts w:ascii="Century Gothic" w:hAnsi="Century Gothic"/>
          <w:b/>
          <w:sz w:val="20"/>
        </w:rPr>
        <w:t>Topel</w:t>
      </w:r>
      <w:proofErr w:type="spellEnd"/>
      <w:r w:rsidR="00AD6EF8" w:rsidRPr="00E974F7">
        <w:rPr>
          <w:rFonts w:ascii="Century Gothic" w:hAnsi="Century Gothic"/>
          <w:b/>
          <w:sz w:val="20"/>
        </w:rPr>
        <w:t xml:space="preserve"> (Late Nights)</w:t>
      </w:r>
      <w:r w:rsidR="00417FEF">
        <w:rPr>
          <w:rFonts w:ascii="Century Gothic" w:hAnsi="Century Gothic"/>
          <w:b/>
          <w:sz w:val="20"/>
        </w:rPr>
        <w:t xml:space="preserve"> 2 Hours/Weekday</w:t>
      </w:r>
    </w:p>
    <w:p w:rsidR="0082619D" w:rsidRDefault="00E974F7" w:rsidP="0082619D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This show airs 10 PM-12 AM Pacific each weeknight and delivers a fresh take on sports and wagering featuring our very own odds couple.  Jonathan Von </w:t>
      </w:r>
      <w:proofErr w:type="spellStart"/>
      <w:r>
        <w:rPr>
          <w:rFonts w:ascii="Century Gothic" w:hAnsi="Century Gothic"/>
          <w:sz w:val="20"/>
        </w:rPr>
        <w:t>Tobel</w:t>
      </w:r>
      <w:proofErr w:type="spellEnd"/>
      <w:r>
        <w:rPr>
          <w:rFonts w:ascii="Century Gothic" w:hAnsi="Century Gothic"/>
          <w:sz w:val="20"/>
        </w:rPr>
        <w:t xml:space="preserve">, a 20-something millennial, and </w:t>
      </w:r>
      <w:r w:rsidR="00417FEF">
        <w:rPr>
          <w:rFonts w:ascii="Century Gothic" w:hAnsi="Century Gothic"/>
          <w:sz w:val="20"/>
        </w:rPr>
        <w:t xml:space="preserve">Matt Youmans, a fixture on the </w:t>
      </w:r>
      <w:r>
        <w:rPr>
          <w:rFonts w:ascii="Century Gothic" w:hAnsi="Century Gothic"/>
          <w:sz w:val="20"/>
        </w:rPr>
        <w:t>Vegas sports betting scene for more than 20 years.</w:t>
      </w:r>
      <w:r w:rsidR="0082619D">
        <w:rPr>
          <w:rFonts w:ascii="Century Gothic" w:hAnsi="Century Gothic"/>
          <w:sz w:val="20"/>
        </w:rPr>
        <w:t xml:space="preserve">  We recommend this show air in its current timeslot due to the time-sensitive nature of the discussion surrounding games in progress.  </w:t>
      </w:r>
    </w:p>
    <w:p w:rsidR="0082619D" w:rsidRDefault="0082619D" w:rsidP="0082619D">
      <w:pPr>
        <w:pStyle w:val="NoSpacing"/>
        <w:ind w:left="720"/>
        <w:rPr>
          <w:rFonts w:ascii="Century Gothic" w:hAnsi="Century Gothic"/>
          <w:sz w:val="20"/>
        </w:rPr>
      </w:pPr>
      <w:bookmarkStart w:id="0" w:name="_GoBack"/>
      <w:bookmarkEnd w:id="0"/>
    </w:p>
    <w:p w:rsidR="00417FEF" w:rsidRDefault="00417FEF" w:rsidP="00AD6EF8">
      <w:pPr>
        <w:pStyle w:val="NoSpacing"/>
        <w:ind w:firstLine="720"/>
        <w:rPr>
          <w:rFonts w:ascii="Century Gothic" w:hAnsi="Century Gothic"/>
          <w:sz w:val="20"/>
        </w:rPr>
      </w:pPr>
    </w:p>
    <w:p w:rsidR="009001FA" w:rsidRPr="00417FEF" w:rsidRDefault="00417FEF" w:rsidP="00AD6EF8">
      <w:pPr>
        <w:pStyle w:val="NoSpacing"/>
        <w:ind w:firstLine="720"/>
        <w:rPr>
          <w:rFonts w:ascii="Century Gothic" w:hAnsi="Century Gothic"/>
          <w:b/>
          <w:sz w:val="20"/>
          <w:u w:val="single"/>
        </w:rPr>
      </w:pPr>
      <w:r w:rsidRPr="00417FEF">
        <w:rPr>
          <w:rFonts w:ascii="Century Gothic" w:hAnsi="Century Gothic"/>
          <w:b/>
          <w:sz w:val="20"/>
          <w:u w:val="single"/>
        </w:rPr>
        <w:lastRenderedPageBreak/>
        <w:t>Lombardi L</w:t>
      </w:r>
      <w:r>
        <w:rPr>
          <w:rFonts w:ascii="Century Gothic" w:hAnsi="Century Gothic"/>
          <w:b/>
          <w:sz w:val="20"/>
          <w:u w:val="single"/>
        </w:rPr>
        <w:t xml:space="preserve">ine (Michael Lombardi); 3 Hours, </w:t>
      </w:r>
      <w:r w:rsidRPr="00417FEF">
        <w:rPr>
          <w:rFonts w:ascii="Century Gothic" w:hAnsi="Century Gothic"/>
          <w:b/>
          <w:sz w:val="20"/>
          <w:u w:val="single"/>
        </w:rPr>
        <w:t>Saturday &amp; Sunday</w:t>
      </w:r>
    </w:p>
    <w:p w:rsidR="00417FEF" w:rsidRDefault="00417FEF" w:rsidP="00417FEF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Former NFL executive Michael Lombardi delivers the top college and pro football games of the weekend.  Lombardi’s show airs from 6 AM-9 AM Pacific on Saturday and Sunday mornings.  Lombardi’s expert analysis is a perfect lead-in to the kick-off of the college and professional football weekend.</w:t>
      </w:r>
    </w:p>
    <w:p w:rsidR="00417FEF" w:rsidRDefault="00417FEF" w:rsidP="00417FEF">
      <w:pPr>
        <w:pStyle w:val="NoSpacing"/>
        <w:ind w:left="720"/>
        <w:rPr>
          <w:rFonts w:ascii="Century Gothic" w:hAnsi="Century Gothic"/>
          <w:sz w:val="20"/>
        </w:rPr>
      </w:pPr>
    </w:p>
    <w:p w:rsidR="00417FEF" w:rsidRPr="00417FEF" w:rsidRDefault="00417FEF" w:rsidP="00417FEF">
      <w:pPr>
        <w:pStyle w:val="NoSpacing"/>
        <w:ind w:left="720"/>
        <w:rPr>
          <w:rFonts w:ascii="Century Gothic" w:hAnsi="Century Gothic"/>
          <w:b/>
          <w:sz w:val="20"/>
          <w:u w:val="single"/>
        </w:rPr>
      </w:pPr>
      <w:r w:rsidRPr="00417FEF">
        <w:rPr>
          <w:rFonts w:ascii="Century Gothic" w:hAnsi="Century Gothic"/>
          <w:b/>
          <w:sz w:val="20"/>
          <w:u w:val="single"/>
        </w:rPr>
        <w:t xml:space="preserve">Betting </w:t>
      </w:r>
      <w:proofErr w:type="gramStart"/>
      <w:r w:rsidRPr="00417FEF">
        <w:rPr>
          <w:rFonts w:ascii="Century Gothic" w:hAnsi="Century Gothic"/>
          <w:b/>
          <w:sz w:val="20"/>
          <w:u w:val="single"/>
        </w:rPr>
        <w:t>Across</w:t>
      </w:r>
      <w:proofErr w:type="gramEnd"/>
      <w:r w:rsidRPr="00417FEF">
        <w:rPr>
          <w:rFonts w:ascii="Century Gothic" w:hAnsi="Century Gothic"/>
          <w:b/>
          <w:sz w:val="20"/>
          <w:u w:val="single"/>
        </w:rPr>
        <w:t xml:space="preserve"> America (rotating hosts); 2 Hours, Saturday &amp; Saturday</w:t>
      </w:r>
    </w:p>
    <w:p w:rsidR="00417FEF" w:rsidRDefault="00417FEF" w:rsidP="00417FEF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Originating from Las Vegas and Atlantic City, “Betting </w:t>
      </w:r>
      <w:proofErr w:type="gramStart"/>
      <w:r>
        <w:rPr>
          <w:rFonts w:ascii="Century Gothic" w:hAnsi="Century Gothic"/>
          <w:sz w:val="20"/>
        </w:rPr>
        <w:t>Across</w:t>
      </w:r>
      <w:proofErr w:type="gramEnd"/>
      <w:r>
        <w:rPr>
          <w:rFonts w:ascii="Century Gothic" w:hAnsi="Century Gothic"/>
          <w:sz w:val="20"/>
        </w:rPr>
        <w:t xml:space="preserve"> America” delivers information for anyone who loves sports from the professional gambler to the casual player and includes the latest up-to-date information on what’s happening around the world of sports.</w:t>
      </w:r>
    </w:p>
    <w:p w:rsidR="00417FEF" w:rsidRDefault="00417FEF" w:rsidP="00AD6EF8">
      <w:pPr>
        <w:pStyle w:val="NoSpacing"/>
        <w:ind w:firstLine="720"/>
        <w:rPr>
          <w:rFonts w:ascii="Century Gothic" w:hAnsi="Century Gothic"/>
          <w:sz w:val="20"/>
        </w:rPr>
      </w:pPr>
    </w:p>
    <w:p w:rsidR="0087414E" w:rsidRPr="00417FEF" w:rsidRDefault="00417FEF" w:rsidP="007244BD">
      <w:pPr>
        <w:pStyle w:val="NoSpacing"/>
        <w:rPr>
          <w:rFonts w:ascii="Century Gothic" w:hAnsi="Century Gothic"/>
          <w:b/>
          <w:sz w:val="20"/>
          <w:u w:val="single"/>
        </w:rPr>
      </w:pPr>
      <w:r>
        <w:rPr>
          <w:rFonts w:ascii="Century Gothic" w:hAnsi="Century Gothic"/>
          <w:sz w:val="20"/>
        </w:rPr>
        <w:tab/>
      </w:r>
      <w:proofErr w:type="spellStart"/>
      <w:r w:rsidR="00AD6EF8" w:rsidRPr="00417FEF">
        <w:rPr>
          <w:rFonts w:ascii="Century Gothic" w:hAnsi="Century Gothic"/>
          <w:b/>
          <w:sz w:val="20"/>
          <w:u w:val="single"/>
        </w:rPr>
        <w:t>VSiN</w:t>
      </w:r>
      <w:r w:rsidR="00FE56C8">
        <w:rPr>
          <w:rFonts w:ascii="Century Gothic" w:hAnsi="Century Gothic"/>
          <w:b/>
          <w:sz w:val="20"/>
          <w:u w:val="single"/>
        </w:rPr>
        <w:t>’s</w:t>
      </w:r>
      <w:proofErr w:type="spellEnd"/>
      <w:r w:rsidR="00FE56C8">
        <w:rPr>
          <w:rFonts w:ascii="Century Gothic" w:hAnsi="Century Gothic"/>
          <w:b/>
          <w:sz w:val="20"/>
          <w:u w:val="single"/>
        </w:rPr>
        <w:t xml:space="preserve"> Brent Musburger</w:t>
      </w:r>
      <w:r w:rsidR="00AD6EF8" w:rsidRPr="00417FEF">
        <w:rPr>
          <w:rFonts w:ascii="Century Gothic" w:hAnsi="Century Gothic"/>
          <w:b/>
          <w:sz w:val="20"/>
          <w:u w:val="single"/>
        </w:rPr>
        <w:t xml:space="preserve"> Action U</w:t>
      </w:r>
      <w:r w:rsidRPr="00417FEF">
        <w:rPr>
          <w:rFonts w:ascii="Century Gothic" w:hAnsi="Century Gothic"/>
          <w:b/>
          <w:sz w:val="20"/>
          <w:u w:val="single"/>
        </w:rPr>
        <w:t>pdates (short-form programming)</w:t>
      </w:r>
    </w:p>
    <w:p w:rsidR="00214465" w:rsidRDefault="00230236" w:rsidP="00417FEF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This </w:t>
      </w:r>
      <w:r w:rsidR="00417FEF">
        <w:rPr>
          <w:rFonts w:ascii="Century Gothic" w:hAnsi="Century Gothic"/>
          <w:sz w:val="20"/>
        </w:rPr>
        <w:t xml:space="preserve">60-second, </w:t>
      </w:r>
      <w:r>
        <w:rPr>
          <w:rFonts w:ascii="Century Gothic" w:hAnsi="Century Gothic"/>
          <w:sz w:val="20"/>
        </w:rPr>
        <w:t xml:space="preserve">short-form feature </w:t>
      </w:r>
      <w:r w:rsidR="00417FEF">
        <w:rPr>
          <w:rFonts w:ascii="Century Gothic" w:hAnsi="Century Gothic"/>
          <w:sz w:val="20"/>
        </w:rPr>
        <w:t xml:space="preserve">delivers betting news and information and </w:t>
      </w:r>
      <w:r w:rsidR="00214465">
        <w:rPr>
          <w:rFonts w:ascii="Century Gothic" w:hAnsi="Century Gothic"/>
          <w:sz w:val="20"/>
        </w:rPr>
        <w:t xml:space="preserve">is </w:t>
      </w:r>
      <w:r w:rsidR="00417FEF">
        <w:rPr>
          <w:rFonts w:ascii="Century Gothic" w:hAnsi="Century Gothic"/>
          <w:sz w:val="20"/>
        </w:rPr>
        <w:t xml:space="preserve">currently </w:t>
      </w:r>
      <w:r w:rsidR="00214465">
        <w:rPr>
          <w:rFonts w:ascii="Century Gothic" w:hAnsi="Century Gothic"/>
          <w:sz w:val="20"/>
        </w:rPr>
        <w:t xml:space="preserve">heard on </w:t>
      </w:r>
      <w:r w:rsidR="00417FEF">
        <w:rPr>
          <w:rFonts w:ascii="Century Gothic" w:hAnsi="Century Gothic"/>
          <w:sz w:val="20"/>
        </w:rPr>
        <w:t xml:space="preserve">more than 120 radio stations across the country, including </w:t>
      </w:r>
      <w:r w:rsidR="00214465">
        <w:rPr>
          <w:rFonts w:ascii="Century Gothic" w:hAnsi="Century Gothic"/>
          <w:sz w:val="20"/>
        </w:rPr>
        <w:t>the biggest br</w:t>
      </w:r>
      <w:r w:rsidR="00417FEF">
        <w:rPr>
          <w:rFonts w:ascii="Century Gothic" w:hAnsi="Century Gothic"/>
          <w:sz w:val="20"/>
        </w:rPr>
        <w:t>ands in sports radio:</w:t>
      </w:r>
    </w:p>
    <w:p w:rsidR="00214465" w:rsidRDefault="00214465" w:rsidP="009001FA">
      <w:pPr>
        <w:pStyle w:val="NoSpacing"/>
        <w:rPr>
          <w:rFonts w:ascii="Century Gothic" w:hAnsi="Century Gothic"/>
          <w:sz w:val="20"/>
        </w:rPr>
      </w:pPr>
    </w:p>
    <w:p w:rsidR="00214465" w:rsidRDefault="00214465" w:rsidP="00417FEF">
      <w:pPr>
        <w:pStyle w:val="NoSpacing"/>
        <w:ind w:left="720" w:firstLine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-Boston’s 98.5 The Sports Hub;</w:t>
      </w:r>
    </w:p>
    <w:p w:rsidR="00214465" w:rsidRDefault="00214465" w:rsidP="00417FEF">
      <w:pPr>
        <w:pStyle w:val="NoSpacing"/>
        <w:ind w:left="720" w:firstLine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-Chicago’s 670 The Score;</w:t>
      </w:r>
    </w:p>
    <w:p w:rsidR="00214465" w:rsidRDefault="00214465" w:rsidP="00417FEF">
      <w:pPr>
        <w:pStyle w:val="NoSpacing"/>
        <w:ind w:left="720" w:firstLine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-San Francisco’s </w:t>
      </w:r>
      <w:r w:rsidR="00D33AC4">
        <w:rPr>
          <w:rFonts w:ascii="Century Gothic" w:hAnsi="Century Gothic"/>
          <w:sz w:val="20"/>
        </w:rPr>
        <w:t>KNBR;</w:t>
      </w:r>
    </w:p>
    <w:p w:rsidR="00D33AC4" w:rsidRDefault="00D33AC4" w:rsidP="00417FEF">
      <w:pPr>
        <w:pStyle w:val="NoSpacing"/>
        <w:ind w:left="720" w:firstLine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-Philadelphia’s 97.5 The Fanatic; and,</w:t>
      </w:r>
    </w:p>
    <w:p w:rsidR="00D33AC4" w:rsidRDefault="00D33AC4" w:rsidP="00417FEF">
      <w:pPr>
        <w:pStyle w:val="NoSpacing"/>
        <w:ind w:left="720" w:firstLine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-</w:t>
      </w:r>
      <w:proofErr w:type="spellStart"/>
      <w:r>
        <w:rPr>
          <w:rFonts w:ascii="Century Gothic" w:hAnsi="Century Gothic"/>
          <w:sz w:val="20"/>
        </w:rPr>
        <w:t>SiriusXM’s</w:t>
      </w:r>
      <w:proofErr w:type="spellEnd"/>
      <w:r>
        <w:rPr>
          <w:rFonts w:ascii="Century Gothic" w:hAnsi="Century Gothic"/>
          <w:sz w:val="20"/>
        </w:rPr>
        <w:t xml:space="preserve"> Mad Dog Sports Radio.  </w:t>
      </w:r>
    </w:p>
    <w:p w:rsidR="001937EC" w:rsidRDefault="001937EC" w:rsidP="009001FA">
      <w:pPr>
        <w:pStyle w:val="NoSpacing"/>
        <w:rPr>
          <w:rFonts w:ascii="Century Gothic" w:hAnsi="Century Gothic"/>
          <w:sz w:val="20"/>
        </w:rPr>
      </w:pPr>
    </w:p>
    <w:p w:rsidR="00230236" w:rsidRDefault="00230236" w:rsidP="00417FEF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As the flagship </w:t>
      </w:r>
      <w:r w:rsidR="00417FEF">
        <w:rPr>
          <w:rFonts w:ascii="Century Gothic" w:hAnsi="Century Gothic"/>
          <w:sz w:val="20"/>
        </w:rPr>
        <w:t xml:space="preserve">broadcaster </w:t>
      </w:r>
      <w:r>
        <w:rPr>
          <w:rFonts w:ascii="Century Gothic" w:hAnsi="Century Gothic"/>
          <w:sz w:val="20"/>
        </w:rPr>
        <w:t xml:space="preserve">of the </w:t>
      </w:r>
      <w:proofErr w:type="spellStart"/>
      <w:r>
        <w:rPr>
          <w:rFonts w:ascii="Century Gothic" w:hAnsi="Century Gothic"/>
          <w:sz w:val="20"/>
        </w:rPr>
        <w:t>BetR</w:t>
      </w:r>
      <w:proofErr w:type="spellEnd"/>
      <w:r>
        <w:rPr>
          <w:rFonts w:ascii="Century Gothic" w:hAnsi="Century Gothic"/>
          <w:sz w:val="20"/>
        </w:rPr>
        <w:t xml:space="preserve"> Network, we would need Lotus to clear the Action </w:t>
      </w:r>
      <w:r w:rsidR="00417FEF">
        <w:rPr>
          <w:rFonts w:ascii="Century Gothic" w:hAnsi="Century Gothic"/>
          <w:sz w:val="20"/>
        </w:rPr>
        <w:t xml:space="preserve">Updates on the primary affiliate </w:t>
      </w:r>
      <w:r>
        <w:rPr>
          <w:rFonts w:ascii="Century Gothic" w:hAnsi="Century Gothic"/>
          <w:sz w:val="20"/>
        </w:rPr>
        <w:t>and the following stations:</w:t>
      </w:r>
    </w:p>
    <w:p w:rsidR="000A064B" w:rsidRDefault="000A064B" w:rsidP="009001FA">
      <w:pPr>
        <w:pStyle w:val="NoSpacing"/>
        <w:rPr>
          <w:rFonts w:ascii="Century Gothic" w:hAnsi="Century Gothic"/>
          <w:sz w:val="20"/>
        </w:rPr>
      </w:pPr>
    </w:p>
    <w:p w:rsidR="000A064B" w:rsidRDefault="00417FEF" w:rsidP="009001FA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 w:rsidR="000A064B">
        <w:rPr>
          <w:rFonts w:ascii="Century Gothic" w:hAnsi="Century Gothic"/>
          <w:sz w:val="20"/>
        </w:rPr>
        <w:tab/>
        <w:t>-920 The Game;</w:t>
      </w:r>
    </w:p>
    <w:p w:rsidR="000A064B" w:rsidRDefault="000A064B" w:rsidP="009001FA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 w:rsidR="00417FEF"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>-ESPN Las Vegas;</w:t>
      </w:r>
    </w:p>
    <w:p w:rsidR="000A064B" w:rsidRDefault="00417FEF" w:rsidP="009001FA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 w:rsidR="000A064B">
        <w:rPr>
          <w:rFonts w:ascii="Century Gothic" w:hAnsi="Century Gothic"/>
          <w:sz w:val="20"/>
        </w:rPr>
        <w:tab/>
        <w:t>-Fox Sports Las Vegas;</w:t>
      </w:r>
      <w:r w:rsidR="00705025">
        <w:rPr>
          <w:rFonts w:ascii="Century Gothic" w:hAnsi="Century Gothic"/>
          <w:sz w:val="20"/>
        </w:rPr>
        <w:t xml:space="preserve"> and,</w:t>
      </w:r>
    </w:p>
    <w:p w:rsidR="00417FEF" w:rsidRDefault="00417FEF" w:rsidP="00417FEF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 w:rsidR="000A064B">
        <w:rPr>
          <w:rFonts w:ascii="Century Gothic" w:hAnsi="Century Gothic"/>
          <w:sz w:val="20"/>
        </w:rPr>
        <w:tab/>
        <w:t>-97.1 The Point.</w:t>
      </w:r>
    </w:p>
    <w:p w:rsidR="00417FEF" w:rsidRDefault="00417FEF" w:rsidP="00417FEF">
      <w:pPr>
        <w:pStyle w:val="NoSpacing"/>
        <w:ind w:left="720"/>
        <w:rPr>
          <w:rFonts w:ascii="Century Gothic" w:hAnsi="Century Gothic"/>
          <w:sz w:val="20"/>
        </w:rPr>
      </w:pPr>
    </w:p>
    <w:p w:rsidR="00FE56C8" w:rsidRDefault="00FE56C8" w:rsidP="0082619D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Our </w:t>
      </w:r>
      <w:r w:rsidR="00091136">
        <w:rPr>
          <w:rFonts w:ascii="Century Gothic" w:hAnsi="Century Gothic"/>
          <w:sz w:val="20"/>
        </w:rPr>
        <w:t xml:space="preserve">Action Updates fit with many formats, including: news/talk; country; and classic rock.  </w:t>
      </w:r>
    </w:p>
    <w:p w:rsidR="00FE56C8" w:rsidRDefault="00FE56C8" w:rsidP="009001FA">
      <w:pPr>
        <w:pStyle w:val="NoSpacing"/>
        <w:rPr>
          <w:rFonts w:ascii="Century Gothic" w:hAnsi="Century Gothic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E56C8" w:rsidTr="00FE56C8">
        <w:tc>
          <w:tcPr>
            <w:tcW w:w="3192" w:type="dxa"/>
            <w:shd w:val="clear" w:color="auto" w:fill="D9D9D9" w:themeFill="background1" w:themeFillShade="D9"/>
          </w:tcPr>
          <w:p w:rsidR="00FE56C8" w:rsidRPr="00FE56C8" w:rsidRDefault="00FE56C8" w:rsidP="00FE56C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FE56C8">
              <w:rPr>
                <w:rFonts w:ascii="Century Gothic" w:hAnsi="Century Gothic"/>
                <w:b/>
                <w:i/>
                <w:sz w:val="20"/>
              </w:rPr>
              <w:t>SHOW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FE56C8" w:rsidRPr="00FE56C8" w:rsidRDefault="00FE56C8" w:rsidP="00FE56C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AIR TIME (PACIFIC)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FE56C8" w:rsidRPr="00FE56C8" w:rsidRDefault="00FE56C8" w:rsidP="00FE56C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FE56C8">
              <w:rPr>
                <w:rFonts w:ascii="Century Gothic" w:hAnsi="Century Gothic"/>
                <w:b/>
                <w:i/>
                <w:sz w:val="20"/>
              </w:rPr>
              <w:t>HOURS</w:t>
            </w:r>
          </w:p>
        </w:tc>
      </w:tr>
      <w:tr w:rsidR="00FE56C8" w:rsidTr="00FE56C8">
        <w:tc>
          <w:tcPr>
            <w:tcW w:w="3192" w:type="dxa"/>
          </w:tcPr>
          <w:p w:rsidR="00FE56C8" w:rsidRDefault="00FE56C8" w:rsidP="0082619D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Follow the Money</w:t>
            </w:r>
          </w:p>
        </w:tc>
        <w:tc>
          <w:tcPr>
            <w:tcW w:w="3192" w:type="dxa"/>
          </w:tcPr>
          <w:p w:rsidR="00FE56C8" w:rsidRDefault="00FE56C8" w:rsidP="0082619D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Monday-Friday, 4 AM-7 AM</w:t>
            </w:r>
          </w:p>
        </w:tc>
        <w:tc>
          <w:tcPr>
            <w:tcW w:w="3192" w:type="dxa"/>
          </w:tcPr>
          <w:p w:rsidR="00FE56C8" w:rsidRDefault="00FE56C8" w:rsidP="0082619D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3 HOURS</w:t>
            </w:r>
          </w:p>
        </w:tc>
      </w:tr>
      <w:tr w:rsidR="00FE56C8" w:rsidTr="00FE56C8">
        <w:tc>
          <w:tcPr>
            <w:tcW w:w="3192" w:type="dxa"/>
          </w:tcPr>
          <w:p w:rsidR="00FE56C8" w:rsidRDefault="00FE56C8" w:rsidP="0082619D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My Guys in the Desert</w:t>
            </w:r>
          </w:p>
        </w:tc>
        <w:tc>
          <w:tcPr>
            <w:tcW w:w="3192" w:type="dxa"/>
          </w:tcPr>
          <w:p w:rsidR="00FE56C8" w:rsidRDefault="00FE56C8" w:rsidP="0082619D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Monday-Friday, 2 PM-4 PM</w:t>
            </w:r>
          </w:p>
        </w:tc>
        <w:tc>
          <w:tcPr>
            <w:tcW w:w="3192" w:type="dxa"/>
          </w:tcPr>
          <w:p w:rsidR="00FE56C8" w:rsidRDefault="00FE56C8" w:rsidP="0082619D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 HOURS</w:t>
            </w:r>
          </w:p>
        </w:tc>
      </w:tr>
      <w:tr w:rsidR="00FE56C8" w:rsidTr="00FE56C8">
        <w:tc>
          <w:tcPr>
            <w:tcW w:w="3192" w:type="dxa"/>
          </w:tcPr>
          <w:p w:rsidR="00FE56C8" w:rsidRDefault="00FE56C8" w:rsidP="0082619D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The Edge</w:t>
            </w:r>
          </w:p>
        </w:tc>
        <w:tc>
          <w:tcPr>
            <w:tcW w:w="3192" w:type="dxa"/>
          </w:tcPr>
          <w:p w:rsidR="00FE56C8" w:rsidRDefault="00FE56C8" w:rsidP="0082619D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Monday-Friday, 10 PM-12 AM</w:t>
            </w:r>
          </w:p>
        </w:tc>
        <w:tc>
          <w:tcPr>
            <w:tcW w:w="3192" w:type="dxa"/>
          </w:tcPr>
          <w:p w:rsidR="00FE56C8" w:rsidRDefault="00FE56C8" w:rsidP="0082619D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 HOURS</w:t>
            </w:r>
          </w:p>
        </w:tc>
      </w:tr>
      <w:tr w:rsidR="00FE56C8" w:rsidTr="00FE56C8">
        <w:tc>
          <w:tcPr>
            <w:tcW w:w="3192" w:type="dxa"/>
          </w:tcPr>
          <w:p w:rsidR="00FE56C8" w:rsidRDefault="00FE56C8" w:rsidP="0082619D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Lombardi Line</w:t>
            </w:r>
          </w:p>
        </w:tc>
        <w:tc>
          <w:tcPr>
            <w:tcW w:w="3192" w:type="dxa"/>
          </w:tcPr>
          <w:p w:rsidR="00FE56C8" w:rsidRDefault="00FE56C8" w:rsidP="0082619D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Saturday-Sunday, 6 AM-9 AM</w:t>
            </w:r>
          </w:p>
        </w:tc>
        <w:tc>
          <w:tcPr>
            <w:tcW w:w="3192" w:type="dxa"/>
          </w:tcPr>
          <w:p w:rsidR="00FE56C8" w:rsidRDefault="00FE56C8" w:rsidP="0082619D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3 HOURS</w:t>
            </w:r>
          </w:p>
        </w:tc>
      </w:tr>
      <w:tr w:rsidR="00FE56C8" w:rsidTr="00FE56C8">
        <w:tc>
          <w:tcPr>
            <w:tcW w:w="3192" w:type="dxa"/>
          </w:tcPr>
          <w:p w:rsidR="00FE56C8" w:rsidRDefault="00FE56C8" w:rsidP="0082619D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Betting Across America</w:t>
            </w:r>
          </w:p>
        </w:tc>
        <w:tc>
          <w:tcPr>
            <w:tcW w:w="3192" w:type="dxa"/>
          </w:tcPr>
          <w:p w:rsidR="00FE56C8" w:rsidRDefault="00FE56C8" w:rsidP="0082619D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Saturday-Sunday, 9 AM-11 AM</w:t>
            </w:r>
          </w:p>
        </w:tc>
        <w:tc>
          <w:tcPr>
            <w:tcW w:w="3192" w:type="dxa"/>
          </w:tcPr>
          <w:p w:rsidR="00FE56C8" w:rsidRDefault="00FE56C8" w:rsidP="0082619D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5 HOURS</w:t>
            </w:r>
          </w:p>
        </w:tc>
      </w:tr>
      <w:tr w:rsidR="0082619D" w:rsidTr="0082619D">
        <w:tc>
          <w:tcPr>
            <w:tcW w:w="3192" w:type="dxa"/>
            <w:shd w:val="clear" w:color="auto" w:fill="D9D9D9" w:themeFill="background1" w:themeFillShade="D9"/>
          </w:tcPr>
          <w:p w:rsidR="0082619D" w:rsidRDefault="0082619D" w:rsidP="0082619D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TOTAL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82619D" w:rsidRDefault="0082619D" w:rsidP="0082619D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3192" w:type="dxa"/>
            <w:shd w:val="clear" w:color="auto" w:fill="FFFF00"/>
          </w:tcPr>
          <w:p w:rsidR="0082619D" w:rsidRPr="0082619D" w:rsidRDefault="0082619D" w:rsidP="0082619D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82619D">
              <w:rPr>
                <w:rFonts w:ascii="Century Gothic" w:hAnsi="Century Gothic"/>
                <w:b/>
                <w:sz w:val="20"/>
              </w:rPr>
              <w:t>15 HOURS</w:t>
            </w:r>
          </w:p>
        </w:tc>
      </w:tr>
    </w:tbl>
    <w:p w:rsidR="00FE56C8" w:rsidRDefault="00FE56C8" w:rsidP="009001FA">
      <w:pPr>
        <w:pStyle w:val="NoSpacing"/>
        <w:rPr>
          <w:rFonts w:ascii="Century Gothic" w:hAnsi="Century Gothic"/>
          <w:sz w:val="20"/>
        </w:rPr>
      </w:pPr>
    </w:p>
    <w:p w:rsidR="00FE56C8" w:rsidRPr="0082619D" w:rsidRDefault="0082619D" w:rsidP="009001FA">
      <w:pPr>
        <w:pStyle w:val="NoSpacing"/>
        <w:rPr>
          <w:rFonts w:ascii="Century Gothic" w:hAnsi="Century Gothic"/>
          <w:sz w:val="20"/>
        </w:rPr>
      </w:pPr>
      <w:r w:rsidRPr="0082619D">
        <w:rPr>
          <w:rFonts w:ascii="Century Gothic" w:hAnsi="Century Gothic"/>
          <w:sz w:val="20"/>
          <w:highlight w:val="yellow"/>
        </w:rPr>
        <w:t>PLEASE NOTE:  ALL SHOWS CAN BE TIME-SHIFTED TO FIT YOUR NEEDS</w:t>
      </w:r>
    </w:p>
    <w:p w:rsidR="0082619D" w:rsidRDefault="0082619D" w:rsidP="009001FA">
      <w:pPr>
        <w:pStyle w:val="NoSpacing"/>
        <w:rPr>
          <w:rFonts w:ascii="Century Gothic" w:hAnsi="Century Gothic"/>
          <w:sz w:val="20"/>
        </w:rPr>
      </w:pPr>
    </w:p>
    <w:p w:rsidR="00EA62E0" w:rsidRPr="00705025" w:rsidRDefault="00EA62E0" w:rsidP="009001FA">
      <w:pPr>
        <w:pStyle w:val="NoSpacing"/>
        <w:rPr>
          <w:rFonts w:ascii="Century Gothic" w:hAnsi="Century Gothic"/>
          <w:b/>
          <w:i/>
          <w:sz w:val="20"/>
          <w:u w:val="single"/>
        </w:rPr>
      </w:pPr>
      <w:r w:rsidRPr="00705025">
        <w:rPr>
          <w:rFonts w:ascii="Century Gothic" w:hAnsi="Century Gothic"/>
          <w:b/>
          <w:i/>
          <w:sz w:val="20"/>
          <w:u w:val="single"/>
        </w:rPr>
        <w:t xml:space="preserve">Benefits of becoming the </w:t>
      </w:r>
      <w:proofErr w:type="spellStart"/>
      <w:r w:rsidRPr="00705025">
        <w:rPr>
          <w:rFonts w:ascii="Century Gothic" w:hAnsi="Century Gothic"/>
          <w:b/>
          <w:i/>
          <w:sz w:val="20"/>
          <w:u w:val="single"/>
        </w:rPr>
        <w:t>BetR</w:t>
      </w:r>
      <w:proofErr w:type="spellEnd"/>
      <w:r w:rsidRPr="00705025">
        <w:rPr>
          <w:rFonts w:ascii="Century Gothic" w:hAnsi="Century Gothic"/>
          <w:b/>
          <w:i/>
          <w:sz w:val="20"/>
          <w:u w:val="single"/>
        </w:rPr>
        <w:t xml:space="preserve"> Network flagship</w:t>
      </w:r>
    </w:p>
    <w:p w:rsidR="00EA62E0" w:rsidRDefault="00B32EC9" w:rsidP="009001FA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As the “</w:t>
      </w:r>
      <w:proofErr w:type="spellStart"/>
      <w:r>
        <w:rPr>
          <w:rFonts w:ascii="Century Gothic" w:hAnsi="Century Gothic"/>
          <w:sz w:val="20"/>
        </w:rPr>
        <w:t>BetR</w:t>
      </w:r>
      <w:proofErr w:type="spellEnd"/>
      <w:r>
        <w:rPr>
          <w:rFonts w:ascii="Century Gothic" w:hAnsi="Century Gothic"/>
          <w:sz w:val="20"/>
        </w:rPr>
        <w:t xml:space="preserve"> Network” flagship radio station, you’ll reap the benefits of this unique opportunity, including:</w:t>
      </w:r>
    </w:p>
    <w:p w:rsidR="00B32EC9" w:rsidRDefault="00B32EC9" w:rsidP="009001FA">
      <w:pPr>
        <w:pStyle w:val="NoSpacing"/>
        <w:rPr>
          <w:rFonts w:ascii="Century Gothic" w:hAnsi="Century Gothic"/>
          <w:sz w:val="20"/>
        </w:rPr>
      </w:pPr>
    </w:p>
    <w:p w:rsidR="00B32EC9" w:rsidRDefault="00B32EC9" w:rsidP="00B32EC9">
      <w:pPr>
        <w:pStyle w:val="NoSpacing"/>
        <w:numPr>
          <w:ilvl w:val="0"/>
          <w:numId w:val="1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Market-Proven Morning Show, No Investment</w:t>
      </w:r>
    </w:p>
    <w:p w:rsidR="001937EC" w:rsidRDefault="00B32EC9" w:rsidP="00B32EC9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“Follow the Money” with Mitch Moss and </w:t>
      </w:r>
      <w:proofErr w:type="spellStart"/>
      <w:r>
        <w:rPr>
          <w:rFonts w:ascii="Century Gothic" w:hAnsi="Century Gothic"/>
          <w:sz w:val="20"/>
        </w:rPr>
        <w:t>Pauly</w:t>
      </w:r>
      <w:proofErr w:type="spellEnd"/>
      <w:r>
        <w:rPr>
          <w:rFonts w:ascii="Century Gothic" w:hAnsi="Century Gothic"/>
          <w:sz w:val="20"/>
        </w:rPr>
        <w:t xml:space="preserve"> Howard delivers an entertaining radio show that is well known in the market.  The show will anchor your show, delivering ratings and revenue for your station.  </w:t>
      </w:r>
    </w:p>
    <w:p w:rsidR="00B32EC9" w:rsidRDefault="00B32EC9" w:rsidP="00B32EC9">
      <w:pPr>
        <w:pStyle w:val="NoSpacing"/>
        <w:ind w:left="720"/>
        <w:rPr>
          <w:rFonts w:ascii="Century Gothic" w:hAnsi="Century Gothic"/>
          <w:sz w:val="20"/>
        </w:rPr>
      </w:pPr>
    </w:p>
    <w:p w:rsidR="009001FA" w:rsidRDefault="00691BE7" w:rsidP="007244BD">
      <w:pPr>
        <w:pStyle w:val="NoSpacing"/>
        <w:numPr>
          <w:ilvl w:val="0"/>
          <w:numId w:val="1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lastRenderedPageBreak/>
        <w:t>National Broadcast, Local Presence</w:t>
      </w:r>
    </w:p>
    <w:p w:rsidR="00FE56C8" w:rsidRDefault="00691BE7" w:rsidP="00691BE7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While our shows will be delivered to a national audience on multiple platforms</w:t>
      </w:r>
      <w:r w:rsidR="009D7538">
        <w:rPr>
          <w:rFonts w:ascii="Century Gothic" w:hAnsi="Century Gothic"/>
          <w:sz w:val="20"/>
        </w:rPr>
        <w:t>, our hosts will be available for local</w:t>
      </w:r>
      <w:r w:rsidR="00493DAC">
        <w:rPr>
          <w:rFonts w:ascii="Century Gothic" w:hAnsi="Century Gothic"/>
          <w:sz w:val="20"/>
        </w:rPr>
        <w:t xml:space="preserve">, paid appearances to promote the station and local businesses.  As a Las Vegas-based network, this presents a tremendous opportunity for your radio station to connect with the local audience with well-known local and national sports personalities.  </w:t>
      </w:r>
    </w:p>
    <w:p w:rsidR="00FE56C8" w:rsidRDefault="00FE56C8" w:rsidP="00691BE7">
      <w:pPr>
        <w:pStyle w:val="NoSpacing"/>
        <w:ind w:left="720"/>
        <w:rPr>
          <w:rFonts w:ascii="Century Gothic" w:hAnsi="Century Gothic"/>
          <w:sz w:val="20"/>
        </w:rPr>
      </w:pPr>
    </w:p>
    <w:p w:rsidR="00493DAC" w:rsidRDefault="00493DAC" w:rsidP="00493DAC">
      <w:pPr>
        <w:pStyle w:val="NoSpacing"/>
        <w:numPr>
          <w:ilvl w:val="0"/>
          <w:numId w:val="1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High-Profile Broadcast Location</w:t>
      </w:r>
    </w:p>
    <w:p w:rsidR="00493DAC" w:rsidRDefault="005F3226" w:rsidP="00493DAC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Thousands of sports bettors from around Las Vegas and beyond visit the South Point Hotel Casino sportsbook, hom</w:t>
      </w:r>
      <w:r w:rsidR="0014012D">
        <w:rPr>
          <w:rFonts w:ascii="Century Gothic" w:hAnsi="Century Gothic"/>
          <w:sz w:val="20"/>
        </w:rPr>
        <w:t xml:space="preserve">e of the </w:t>
      </w:r>
      <w:proofErr w:type="spellStart"/>
      <w:r w:rsidR="0014012D">
        <w:rPr>
          <w:rFonts w:ascii="Century Gothic" w:hAnsi="Century Gothic"/>
          <w:sz w:val="20"/>
        </w:rPr>
        <w:t>BetR</w:t>
      </w:r>
      <w:proofErr w:type="spellEnd"/>
      <w:r w:rsidR="0014012D">
        <w:rPr>
          <w:rFonts w:ascii="Century Gothic" w:hAnsi="Century Gothic"/>
          <w:sz w:val="20"/>
        </w:rPr>
        <w:t xml:space="preserve"> Network studios.  We will include your station on signage at the studios, promoting </w:t>
      </w:r>
      <w:r w:rsidR="004533AC">
        <w:rPr>
          <w:rFonts w:ascii="Century Gothic" w:hAnsi="Century Gothic"/>
          <w:sz w:val="20"/>
        </w:rPr>
        <w:t>t</w:t>
      </w:r>
      <w:r w:rsidR="0014012D">
        <w:rPr>
          <w:rFonts w:ascii="Century Gothic" w:hAnsi="Century Gothic"/>
          <w:sz w:val="20"/>
        </w:rPr>
        <w:t xml:space="preserve">he broadcasts on your station.  </w:t>
      </w:r>
    </w:p>
    <w:p w:rsidR="004533AC" w:rsidRDefault="004533AC" w:rsidP="00493DAC">
      <w:pPr>
        <w:pStyle w:val="NoSpacing"/>
        <w:ind w:left="720"/>
        <w:rPr>
          <w:rFonts w:ascii="Century Gothic" w:hAnsi="Century Gothic"/>
          <w:sz w:val="20"/>
        </w:rPr>
      </w:pPr>
    </w:p>
    <w:p w:rsidR="004533AC" w:rsidRDefault="004533AC" w:rsidP="004533AC">
      <w:pPr>
        <w:pStyle w:val="NoSpacing"/>
        <w:numPr>
          <w:ilvl w:val="0"/>
          <w:numId w:val="1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Cornering the market on exclusive content</w:t>
      </w:r>
    </w:p>
    <w:p w:rsidR="00493DAC" w:rsidRDefault="004533AC" w:rsidP="003E024B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Las Vegas is the undisputed sports betting capital of the world.  As the flagship station of the </w:t>
      </w:r>
      <w:proofErr w:type="spellStart"/>
      <w:r>
        <w:rPr>
          <w:rFonts w:ascii="Century Gothic" w:hAnsi="Century Gothic"/>
          <w:sz w:val="20"/>
        </w:rPr>
        <w:t>BetR</w:t>
      </w:r>
      <w:proofErr w:type="spellEnd"/>
      <w:r>
        <w:rPr>
          <w:rFonts w:ascii="Century Gothic" w:hAnsi="Century Gothic"/>
          <w:sz w:val="20"/>
        </w:rPr>
        <w:t xml:space="preserve"> Network, you’ll be the exclusive home to this nation’s only network dedicated to sports bet</w:t>
      </w:r>
      <w:r w:rsidR="00236B90">
        <w:rPr>
          <w:rFonts w:ascii="Century Gothic" w:hAnsi="Century Gothic"/>
          <w:sz w:val="20"/>
        </w:rPr>
        <w:t>ting information and analysis.  This is an opportunity for you to leverage this exclusive content into advertising partnerships with a variety of businesses throughout the city, state, and region.</w:t>
      </w:r>
    </w:p>
    <w:p w:rsidR="00493DAC" w:rsidRDefault="00493DAC" w:rsidP="00493DAC">
      <w:pPr>
        <w:pStyle w:val="NoSpacing"/>
        <w:ind w:left="720"/>
        <w:rPr>
          <w:rFonts w:ascii="Century Gothic" w:hAnsi="Century Gothic"/>
          <w:sz w:val="20"/>
        </w:rPr>
      </w:pPr>
    </w:p>
    <w:p w:rsidR="00705025" w:rsidRDefault="00705025" w:rsidP="00705025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In an effort to be as transparent as possible during this process, it is important that you know we’re accepting proposals f</w:t>
      </w:r>
      <w:r w:rsidR="0082619D">
        <w:rPr>
          <w:rFonts w:ascii="Century Gothic" w:hAnsi="Century Gothic"/>
          <w:sz w:val="20"/>
        </w:rPr>
        <w:t>rom</w:t>
      </w:r>
      <w:r>
        <w:rPr>
          <w:rFonts w:ascii="Century Gothic" w:hAnsi="Century Gothic"/>
          <w:sz w:val="20"/>
        </w:rPr>
        <w:t xml:space="preserve"> multiple radio groups in the Las Vegas market.  This document reflects our “wish list” for a flagship station relationship.  We certainly are open to any additional ideas that you may have regarding this potential partnership.  It is also not a concrete “must have” list but one that is flexible to create the best mutually-beneficial relationship between the parties.  </w:t>
      </w:r>
    </w:p>
    <w:p w:rsidR="00705025" w:rsidRDefault="00705025" w:rsidP="00705025">
      <w:pPr>
        <w:pStyle w:val="NoSpacing"/>
        <w:rPr>
          <w:rFonts w:ascii="Century Gothic" w:hAnsi="Century Gothic"/>
          <w:sz w:val="20"/>
        </w:rPr>
      </w:pPr>
    </w:p>
    <w:p w:rsidR="00705025" w:rsidRDefault="00705025" w:rsidP="00705025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If you have any questions, please let us know.  </w:t>
      </w:r>
    </w:p>
    <w:p w:rsidR="00705025" w:rsidRDefault="00705025" w:rsidP="00705025">
      <w:pPr>
        <w:pStyle w:val="NoSpacing"/>
        <w:rPr>
          <w:rFonts w:ascii="Century Gothic" w:hAnsi="Century Gothic"/>
          <w:sz w:val="20"/>
        </w:rPr>
      </w:pPr>
    </w:p>
    <w:p w:rsidR="00493DAC" w:rsidRPr="00691BE7" w:rsidRDefault="00493DAC" w:rsidP="00493DAC">
      <w:pPr>
        <w:pStyle w:val="NoSpacing"/>
        <w:ind w:left="720"/>
        <w:rPr>
          <w:rFonts w:ascii="Century Gothic" w:hAnsi="Century Gothic"/>
          <w:sz w:val="20"/>
        </w:rPr>
      </w:pPr>
    </w:p>
    <w:sectPr w:rsidR="00493DAC" w:rsidRPr="00691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10C79"/>
    <w:multiLevelType w:val="hybridMultilevel"/>
    <w:tmpl w:val="3E22E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4BD"/>
    <w:rsid w:val="00091136"/>
    <w:rsid w:val="000A064B"/>
    <w:rsid w:val="0014012D"/>
    <w:rsid w:val="001937EC"/>
    <w:rsid w:val="00214465"/>
    <w:rsid w:val="00230236"/>
    <w:rsid w:val="00236B90"/>
    <w:rsid w:val="003E024B"/>
    <w:rsid w:val="00417FEF"/>
    <w:rsid w:val="004274B8"/>
    <w:rsid w:val="004533AC"/>
    <w:rsid w:val="00493DAC"/>
    <w:rsid w:val="005D2A53"/>
    <w:rsid w:val="005F3226"/>
    <w:rsid w:val="00610E86"/>
    <w:rsid w:val="00691BE7"/>
    <w:rsid w:val="006B4A0A"/>
    <w:rsid w:val="00700466"/>
    <w:rsid w:val="00705025"/>
    <w:rsid w:val="007244BD"/>
    <w:rsid w:val="00765D2A"/>
    <w:rsid w:val="007E7781"/>
    <w:rsid w:val="0082619D"/>
    <w:rsid w:val="008402B4"/>
    <w:rsid w:val="0087313C"/>
    <w:rsid w:val="0087414E"/>
    <w:rsid w:val="008A75FB"/>
    <w:rsid w:val="009001FA"/>
    <w:rsid w:val="009148FA"/>
    <w:rsid w:val="00943417"/>
    <w:rsid w:val="009B4C38"/>
    <w:rsid w:val="009D7538"/>
    <w:rsid w:val="00A036DD"/>
    <w:rsid w:val="00A73A15"/>
    <w:rsid w:val="00AD6EF8"/>
    <w:rsid w:val="00B32EC9"/>
    <w:rsid w:val="00B67C82"/>
    <w:rsid w:val="00C36886"/>
    <w:rsid w:val="00D33AC4"/>
    <w:rsid w:val="00E17275"/>
    <w:rsid w:val="00E77F43"/>
    <w:rsid w:val="00E974F7"/>
    <w:rsid w:val="00EA62E0"/>
    <w:rsid w:val="00EF3A7F"/>
    <w:rsid w:val="00FE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44B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7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C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5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44B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7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C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5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3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8</cp:revision>
  <cp:lastPrinted>2019-06-27T20:21:00Z</cp:lastPrinted>
  <dcterms:created xsi:type="dcterms:W3CDTF">2019-06-24T23:16:00Z</dcterms:created>
  <dcterms:modified xsi:type="dcterms:W3CDTF">2019-06-28T19:13:00Z</dcterms:modified>
</cp:coreProperties>
</file>