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2E7CC61D"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sidRPr="009D1C88">
        <w:rPr>
          <w:sz w:val="24"/>
          <w:szCs w:val="24"/>
          <w:highlight w:val="yellow"/>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(Insert station’s corporate name)</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9D1C88">
        <w:rPr>
          <w:sz w:val="24"/>
          <w:szCs w:val="24"/>
          <w:highlight w:val="yellow"/>
          <w:u w:val="single" w:color="000000"/>
        </w:rPr>
        <w:t>(</w:t>
      </w:r>
      <w:r w:rsidR="009D1C88" w:rsidRPr="009D1C88">
        <w:rPr>
          <w:sz w:val="24"/>
          <w:szCs w:val="24"/>
          <w:highlight w:val="yellow"/>
          <w:u w:val="single" w:color="000000"/>
        </w:rPr>
        <w:t>WLYC-AM, Williamsport, PA; WEJS-AM, Williamsport, PA; WHTX-AM, Warren, OH; WYCL-AM, Niles, OH;</w:t>
      </w:r>
      <w:r w:rsidR="009D1C88">
        <w:rPr>
          <w:sz w:val="24"/>
          <w:szCs w:val="24"/>
          <w:u w:val="single" w:color="000000"/>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9D1C88">
        <w:rPr>
          <w:rFonts w:ascii="Times" w:hAnsi="Times" w:cs="Arial"/>
          <w:color w:val="1A1A1A"/>
          <w:sz w:val="24"/>
          <w:szCs w:val="24"/>
          <w:highlight w:val="yellow"/>
          <w:u w:val="single"/>
        </w:rPr>
        <w:t xml:space="preserve">450 Market Street, Suite 310, Williamsport, PA, 17701; AND PO Box 11200, Youngstown, OH 44511 AND 5380 Webb Road, Youngstown, OH 44515 </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0EA5CAD8"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r w:rsidR="00EC67D9" w:rsidRPr="00AF32E3">
        <w:rPr>
          <w:rFonts w:ascii="Times New Roman" w:eastAsia="Times New Roman" w:hAnsi="Times New Roman" w:cs="Times New Roman"/>
          <w:sz w:val="24"/>
          <w:szCs w:val="24"/>
          <w:highlight w:val="yellow"/>
          <w:u w:val="single"/>
        </w:rPr>
        <w:t xml:space="preserve">Insert day and time station will incorporate </w:t>
      </w:r>
      <w:r w:rsidR="009D1C88">
        <w:rPr>
          <w:rFonts w:ascii="Times New Roman" w:eastAsia="Times New Roman" w:hAnsi="Times New Roman" w:cs="Times New Roman"/>
          <w:sz w:val="24"/>
          <w:szCs w:val="24"/>
          <w:highlight w:val="yellow"/>
          <w:u w:val="single"/>
        </w:rPr>
        <w:t>BETR</w:t>
      </w:r>
      <w:r w:rsidR="00EC67D9" w:rsidRPr="00AF32E3">
        <w:rPr>
          <w:rFonts w:ascii="Times New Roman" w:eastAsia="Times New Roman" w:hAnsi="Times New Roman" w:cs="Times New Roman"/>
          <w:sz w:val="24"/>
          <w:szCs w:val="24"/>
          <w:highlight w:val="yellow"/>
          <w:u w:val="single"/>
        </w:rPr>
        <w:t xml:space="preserve"> programming)</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9D1C88">
        <w:rPr>
          <w:rFonts w:ascii="Times New Roman" w:eastAsia="Times New Roman" w:hAnsi="Times New Roman" w:cs="Times New Roman"/>
          <w:sz w:val="24"/>
          <w:szCs w:val="24"/>
        </w:rPr>
        <w:t xml:space="preserve">BETR </w:t>
      </w:r>
      <w:r w:rsidRPr="00923B8B">
        <w:rPr>
          <w:rFonts w:ascii="Times New Roman" w:eastAsia="Times New Roman" w:hAnsi="Times New Roman" w:cs="Times New Roman"/>
          <w:sz w:val="24"/>
          <w:szCs w:val="24"/>
        </w:rPr>
        <w:t xml:space="preserve">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63B04CC"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C227C8">
        <w:rPr>
          <w:rFonts w:cs="Times New Roman"/>
          <w:sz w:val="24"/>
          <w:szCs w:val="24"/>
          <w:u w:val="single"/>
        </w:rPr>
        <w:t>6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lastRenderedPageBreak/>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w:t>
      </w:r>
      <w:r w:rsidRPr="00026D06">
        <w:lastRenderedPageBreak/>
        <w:t xml:space="preserve">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0766953F" w14:textId="77777777" w:rsidR="00822F46" w:rsidRDefault="00822F46" w:rsidP="00EA501E">
      <w:pPr>
        <w:pStyle w:val="Heading3"/>
        <w:tabs>
          <w:tab w:val="left" w:pos="4441"/>
        </w:tabs>
        <w:ind w:right="42"/>
        <w:rPr>
          <w:rFonts w:ascii="Century Gothic" w:hAnsi="Century Gothic"/>
        </w:rPr>
      </w:pPr>
      <w:r>
        <w:rPr>
          <w:rFonts w:ascii="Century Gothic" w:hAnsi="Century Gothic"/>
        </w:rPr>
        <w:t>WLYC-AM; WEJS-AM</w:t>
      </w:r>
    </w:p>
    <w:p w14:paraId="53050857" w14:textId="7279ED69" w:rsidR="00EA501E" w:rsidRPr="00DB3ECE" w:rsidRDefault="00822F46" w:rsidP="00EA501E">
      <w:pPr>
        <w:pStyle w:val="Heading3"/>
        <w:tabs>
          <w:tab w:val="left" w:pos="4441"/>
        </w:tabs>
        <w:ind w:right="42"/>
        <w:rPr>
          <w:rFonts w:ascii="Century Gothic" w:hAnsi="Century Gothic"/>
          <w:b w:val="0"/>
          <w:bCs w:val="0"/>
        </w:rPr>
      </w:pPr>
      <w:r>
        <w:rPr>
          <w:rFonts w:ascii="Century Gothic" w:hAnsi="Century Gothic"/>
        </w:rPr>
        <w:t>WHTX-AM; WYCL-AM</w:t>
      </w:r>
      <w:r w:rsidR="00EA501E" w:rsidRPr="00DB3ECE">
        <w:rPr>
          <w:rFonts w:ascii="Century Gothic" w:hAnsi="Century Gothic"/>
        </w:rPr>
        <w:tab/>
      </w:r>
      <w:r w:rsidR="00EA501E">
        <w:rPr>
          <w:rFonts w:ascii="Century Gothic" w:hAnsi="Century Gothic"/>
        </w:rPr>
        <w:t>GOW MEDIA</w:t>
      </w:r>
    </w:p>
    <w:p w14:paraId="031DCDEC"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Pr>
          <w:noProof/>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6FFE7652" w14:textId="77777777" w:rsidR="00822F46" w:rsidRDefault="00822F46"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 xml:space="preserve">Todd Bartley </w:t>
      </w:r>
    </w:p>
    <w:p w14:paraId="028E19C8" w14:textId="100E2A05" w:rsidR="00EA501E" w:rsidRPr="00822F46" w:rsidRDefault="00822F46"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TITLE: ________________________</w:t>
      </w:r>
      <w:r>
        <w:rPr>
          <w:rFonts w:ascii="Century Gothic" w:hAnsi="Century Gothic"/>
          <w:b/>
          <w:sz w:val="20"/>
          <w:szCs w:val="20"/>
        </w:rPr>
        <w:tab/>
      </w:r>
      <w:r w:rsidR="00EA501E">
        <w:rPr>
          <w:rFonts w:ascii="Century Gothic" w:hAnsi="Century Gothic"/>
          <w:b/>
          <w:sz w:val="20"/>
          <w:szCs w:val="20"/>
        </w:rPr>
        <w:t>Michael J. Sinnott,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2CCF1866" w14:textId="21C79840" w:rsidR="00822F46" w:rsidRPr="00DB3ECE" w:rsidRDefault="00EA501E" w:rsidP="00822F46">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r>
      <w:r w:rsidR="00822F46" w:rsidRPr="00DB3ECE">
        <w:rPr>
          <w:rFonts w:ascii="Century Gothic" w:hAnsi="Century Gothic"/>
          <w:sz w:val="20"/>
          <w:szCs w:val="20"/>
        </w:rPr>
        <w:t>DATED:</w:t>
      </w:r>
      <w:r w:rsidR="00822F46" w:rsidRPr="00DB3ECE">
        <w:rPr>
          <w:rFonts w:ascii="Century Gothic" w:hAnsi="Century Gothic"/>
          <w:sz w:val="20"/>
          <w:szCs w:val="20"/>
        </w:rPr>
        <w:tab/>
      </w:r>
      <w:bookmarkStart w:id="0" w:name="_GoBack"/>
      <w:bookmarkEnd w:id="0"/>
    </w:p>
    <w:p w14:paraId="58FEA4EC" w14:textId="1FE7DA39" w:rsidR="001A614C" w:rsidRDefault="00822F46" w:rsidP="00822F46">
      <w:pPr>
        <w:tabs>
          <w:tab w:val="left" w:pos="4441"/>
        </w:tabs>
        <w:spacing w:line="241" w:lineRule="exact"/>
        <w:ind w:left="120" w:right="4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1CAB7608" wp14:editId="78DBC2A8">
                <wp:extent cx="16084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3" name="Group 10"/>
                        <wpg:cNvGrpSpPr>
                          <a:grpSpLocks/>
                        </wpg:cNvGrpSpPr>
                        <wpg:grpSpPr bwMode="auto">
                          <a:xfrm>
                            <a:off x="5" y="5"/>
                            <a:ext cx="1561" cy="2"/>
                            <a:chOff x="5" y="5"/>
                            <a:chExt cx="1561" cy="2"/>
                          </a:xfrm>
                        </wpg:grpSpPr>
                        <wps:wsp>
                          <wps:cNvPr id="4"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568" y="5"/>
                            <a:ext cx="960" cy="2"/>
                            <a:chOff x="1568" y="5"/>
                            <a:chExt cx="960" cy="2"/>
                          </a:xfrm>
                        </wpg:grpSpPr>
                        <wps:wsp>
                          <wps:cNvPr id="6"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BM8UA&#10;AADaAAAADwAAAGRycy9kb3ducmV2LnhtbESPQWvCQBSE7wX/w/IEb3XTIq1EVwlCxaqXaIt4e2Sf&#10;SWr2bchuk9Rf3y0UPA4z8w0zX/amEi01rrSs4GkcgSDOrC45V/BxfHucgnAeWWNlmRT8kIPlYvAw&#10;x1jbjlNqDz4XAcIuRgWF93UspcsKMujGtiYO3sU2Bn2QTS51g12Am0o+R9GLNFhyWCiwplVB2fXw&#10;bRTsv3bbydnn2Xb9nia3076abl4/lRoN+2QGwlPv7+H/9kYrmMDflX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Ez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LT8IA&#10;AADaAAAADwAAAGRycy9kb3ducmV2LnhtbESPUWvCMBSF3wf7D+EOfJtpdVSpRhFhsMFeqv6Aa3Nt&#10;is1NSWLb/ftlMNjj4ZzzHc52P9lODORD61hBPs9AENdOt9wouJzfX9cgQkTW2DkmBd8UYL97ftpi&#10;qd3IFQ2n2IgE4VCiAhNjX0oZakMWw9z1xMm7OW8xJukbqT2OCW47uciyQlpsOS0Y7OloqL6fHlbB&#10;Y3U28e3rVl3zfPU5FP2wLA5SqdnLdNiAiDTF//Bf+0MrKOD3Sr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stPwgAAANoAAAAPAAAAAAAAAAAAAAAAAJgCAABkcnMvZG93&#10;bnJldi54bWxQSwUGAAAAAAQABAD1AAAAhwM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EA501E"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00EA501E" w:rsidRPr="00DB3ECE">
        <w:rPr>
          <w:rFonts w:ascii="Century Gothic" w:hAnsi="Century Gothic"/>
          <w:sz w:val="20"/>
          <w:szCs w:val="20"/>
        </w:rPr>
        <w:tab/>
      </w:r>
      <w:r>
        <w:rPr>
          <w:rFonts w:ascii="Times New Roman"/>
          <w:b/>
          <w:sz w:val="24"/>
        </w:rPr>
        <w:tab/>
      </w:r>
      <w:r>
        <w:rPr>
          <w:rFonts w:ascii="Times New Roman"/>
          <w:b/>
          <w:sz w:val="24"/>
        </w:rPr>
        <w:tab/>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E23DF"/>
    <w:rsid w:val="001A614C"/>
    <w:rsid w:val="00234943"/>
    <w:rsid w:val="002F25E4"/>
    <w:rsid w:val="003B34D7"/>
    <w:rsid w:val="00450142"/>
    <w:rsid w:val="004D1A70"/>
    <w:rsid w:val="005F67F2"/>
    <w:rsid w:val="006F347B"/>
    <w:rsid w:val="006F41E2"/>
    <w:rsid w:val="007B3CB1"/>
    <w:rsid w:val="00822F46"/>
    <w:rsid w:val="00923B8B"/>
    <w:rsid w:val="009B2E39"/>
    <w:rsid w:val="009D1C88"/>
    <w:rsid w:val="00AB493A"/>
    <w:rsid w:val="00AF32E3"/>
    <w:rsid w:val="00B77462"/>
    <w:rsid w:val="00C227C8"/>
    <w:rsid w:val="00C41F8C"/>
    <w:rsid w:val="00CB6FA1"/>
    <w:rsid w:val="00D10E77"/>
    <w:rsid w:val="00DA3977"/>
    <w:rsid w:val="00DB30FF"/>
    <w:rsid w:val="00DC183B"/>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Sporting News Radio</dc:creator>
  <cp:lastModifiedBy>Michael</cp:lastModifiedBy>
  <cp:revision>5</cp:revision>
  <cp:lastPrinted>2019-07-05T16:21:00Z</cp:lastPrinted>
  <dcterms:created xsi:type="dcterms:W3CDTF">2019-07-05T15:59:00Z</dcterms:created>
  <dcterms:modified xsi:type="dcterms:W3CDTF">2019-07-05T16:41:00Z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