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DB3ECE" w:rsidRDefault="004D1A70">
      <w:pPr>
        <w:spacing w:before="11"/>
        <w:rPr>
          <w:rFonts w:ascii="Century Gothic" w:eastAsia="Times New Roman" w:hAnsi="Century Gothic" w:cs="Times New Roman"/>
          <w:sz w:val="20"/>
          <w:szCs w:val="20"/>
        </w:rPr>
      </w:pPr>
      <w:bookmarkStart w:id="0" w:name="_GoBack"/>
      <w:bookmarkEnd w:id="0"/>
    </w:p>
    <w:p w14:paraId="1FE090F7" w14:textId="06FEC63A" w:rsidR="00AF32E3" w:rsidRPr="00DB3ECE" w:rsidRDefault="00AF32E3" w:rsidP="00F70711">
      <w:pPr>
        <w:spacing w:before="5"/>
        <w:jc w:val="center"/>
        <w:rPr>
          <w:rFonts w:ascii="Century Gothic" w:eastAsia="Times New Roman" w:hAnsi="Century Gothic" w:cs="Times New Roman"/>
          <w:sz w:val="20"/>
          <w:szCs w:val="20"/>
        </w:rPr>
      </w:pPr>
      <w:r w:rsidRPr="00DB3ECE">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DB3ECE" w:rsidRDefault="00AF32E3" w:rsidP="00F70711">
      <w:pPr>
        <w:spacing w:before="5"/>
        <w:jc w:val="center"/>
        <w:rPr>
          <w:rFonts w:ascii="Century Gothic" w:hAnsi="Century Gothic"/>
          <w:b/>
          <w:sz w:val="20"/>
          <w:szCs w:val="20"/>
        </w:rPr>
      </w:pPr>
      <w:r w:rsidRPr="00DB3ECE">
        <w:rPr>
          <w:rFonts w:ascii="Century Gothic" w:hAnsi="Century Gothic"/>
          <w:b/>
          <w:sz w:val="20"/>
          <w:szCs w:val="20"/>
        </w:rPr>
        <w:t xml:space="preserve">GOW MEDIA </w:t>
      </w:r>
    </w:p>
    <w:p w14:paraId="56DBBAA1" w14:textId="0A541933" w:rsidR="00F70711" w:rsidRPr="00DB3ECE" w:rsidRDefault="00AF32E3" w:rsidP="00AF32E3">
      <w:pPr>
        <w:spacing w:before="5"/>
        <w:jc w:val="center"/>
        <w:rPr>
          <w:rFonts w:ascii="Century Gothic" w:hAnsi="Century Gothic"/>
          <w:b/>
          <w:sz w:val="20"/>
          <w:szCs w:val="20"/>
        </w:rPr>
      </w:pPr>
      <w:r w:rsidRPr="00DB3ECE">
        <w:rPr>
          <w:rFonts w:ascii="Century Gothic" w:hAnsi="Century Gothic"/>
          <w:b/>
          <w:sz w:val="20"/>
          <w:szCs w:val="20"/>
        </w:rPr>
        <w:t xml:space="preserve">RADIO </w:t>
      </w:r>
      <w:r w:rsidR="00F70711" w:rsidRPr="00DB3ECE">
        <w:rPr>
          <w:rFonts w:ascii="Century Gothic" w:hAnsi="Century Gothic"/>
          <w:b/>
          <w:sz w:val="20"/>
          <w:szCs w:val="20"/>
        </w:rPr>
        <w:t>NETWORK AGREEMENT</w:t>
      </w:r>
    </w:p>
    <w:p w14:paraId="267B18AE" w14:textId="77777777" w:rsidR="00F70711" w:rsidRPr="00DB3ECE" w:rsidRDefault="00F70711" w:rsidP="00F70711">
      <w:pPr>
        <w:spacing w:before="5"/>
        <w:jc w:val="center"/>
        <w:rPr>
          <w:rFonts w:ascii="Century Gothic" w:eastAsia="Times New Roman" w:hAnsi="Century Gothic" w:cs="Times New Roman"/>
          <w:b/>
          <w:bCs/>
          <w:sz w:val="20"/>
          <w:szCs w:val="20"/>
        </w:rPr>
      </w:pPr>
    </w:p>
    <w:p w14:paraId="3F27D896" w14:textId="44712675" w:rsidR="004D1A70" w:rsidRPr="00DB3ECE" w:rsidRDefault="00F70711">
      <w:pPr>
        <w:pStyle w:val="BodyText"/>
        <w:tabs>
          <w:tab w:val="left" w:pos="5043"/>
          <w:tab w:val="left" w:pos="9810"/>
        </w:tabs>
        <w:ind w:left="100" w:right="140" w:firstLine="0"/>
        <w:rPr>
          <w:rFonts w:ascii="Century Gothic" w:hAnsi="Century Gothic"/>
        </w:rPr>
      </w:pPr>
      <w:r w:rsidRPr="00DB3ECE">
        <w:rPr>
          <w:rFonts w:ascii="Century Gothic" w:hAnsi="Century Gothic"/>
        </w:rPr>
        <w:t xml:space="preserve">THIS </w:t>
      </w:r>
      <w:r w:rsidR="002F25E4" w:rsidRPr="00DB3ECE">
        <w:rPr>
          <w:rFonts w:ascii="Century Gothic" w:hAnsi="Century Gothic"/>
        </w:rPr>
        <w:t>AGREEMENT, entered</w:t>
      </w:r>
      <w:r w:rsidR="002F25E4" w:rsidRPr="00DB3ECE">
        <w:rPr>
          <w:rFonts w:ascii="Century Gothic" w:hAnsi="Century Gothic"/>
          <w:spacing w:val="-23"/>
        </w:rPr>
        <w:t xml:space="preserve"> </w:t>
      </w:r>
      <w:r w:rsidR="002F25E4" w:rsidRPr="00DB3ECE">
        <w:rPr>
          <w:rFonts w:ascii="Century Gothic" w:hAnsi="Century Gothic"/>
        </w:rPr>
        <w:t>into</w:t>
      </w:r>
      <w:r w:rsidR="00AB493A" w:rsidRPr="00DB3ECE">
        <w:rPr>
          <w:rFonts w:ascii="Century Gothic" w:hAnsi="Century Gothic"/>
          <w:spacing w:val="29"/>
        </w:rPr>
        <w:t xml:space="preserve"> </w:t>
      </w:r>
      <w:r w:rsidR="002F25E4" w:rsidRPr="00DB3ECE">
        <w:rPr>
          <w:rFonts w:ascii="Century Gothic" w:hAnsi="Century Gothic"/>
        </w:rPr>
        <w:t>this</w:t>
      </w:r>
      <w:r w:rsidR="002F25E4" w:rsidRPr="00DB3ECE">
        <w:rPr>
          <w:rFonts w:ascii="Century Gothic" w:hAnsi="Century Gothic"/>
          <w:u w:val="single" w:color="000000"/>
        </w:rPr>
        <w:t xml:space="preserve"> </w:t>
      </w:r>
      <w:r w:rsidR="00EC67D9" w:rsidRPr="00DB3ECE">
        <w:rPr>
          <w:rFonts w:ascii="Century Gothic" w:hAnsi="Century Gothic"/>
          <w:u w:val="single" w:color="000000"/>
        </w:rPr>
        <w:t>(</w:t>
      </w:r>
      <w:r w:rsidR="00DB3ECE">
        <w:rPr>
          <w:rFonts w:ascii="Century Gothic" w:hAnsi="Century Gothic"/>
          <w:u w:val="single" w:color="000000"/>
        </w:rPr>
        <w:t xml:space="preserve">                     </w:t>
      </w:r>
      <w:r w:rsidR="00DB3ECE" w:rsidRPr="00DB3ECE">
        <w:rPr>
          <w:rFonts w:ascii="Century Gothic" w:hAnsi="Century Gothic"/>
          <w:highlight w:val="yellow"/>
          <w:u w:val="single" w:color="000000"/>
        </w:rPr>
        <w:t>date</w:t>
      </w:r>
      <w:r w:rsidR="00DB3ECE">
        <w:rPr>
          <w:rFonts w:ascii="Century Gothic" w:hAnsi="Century Gothic"/>
          <w:u w:val="single" w:color="000000"/>
        </w:rPr>
        <w:t xml:space="preserve">                       </w:t>
      </w:r>
      <w:r w:rsidR="00EC67D9" w:rsidRPr="00DB3ECE">
        <w:rPr>
          <w:rFonts w:ascii="Century Gothic" w:hAnsi="Century Gothic"/>
          <w:u w:val="single" w:color="000000"/>
        </w:rPr>
        <w:t>)</w:t>
      </w:r>
      <w:r w:rsidR="002F25E4" w:rsidRPr="00DB3ECE">
        <w:rPr>
          <w:rFonts w:ascii="Century Gothic" w:hAnsi="Century Gothic"/>
        </w:rPr>
        <w:t xml:space="preserve"> is between Gow </w:t>
      </w:r>
      <w:r w:rsidR="00EC67D9" w:rsidRPr="00DB3ECE">
        <w:rPr>
          <w:rFonts w:ascii="Century Gothic" w:hAnsi="Century Gothic"/>
        </w:rPr>
        <w:t>Media</w:t>
      </w:r>
      <w:r w:rsidR="002F25E4" w:rsidRPr="00DB3ECE">
        <w:rPr>
          <w:rFonts w:ascii="Century Gothic" w:hAnsi="Century Gothic"/>
        </w:rPr>
        <w:t xml:space="preserve">, d/b/a </w:t>
      </w:r>
      <w:r w:rsidR="00AF32E3" w:rsidRPr="00DB3ECE">
        <w:rPr>
          <w:rFonts w:ascii="Century Gothic" w:hAnsi="Century Gothic"/>
        </w:rPr>
        <w:t>THE BETR NETWORK (“BETR”)</w:t>
      </w:r>
      <w:r w:rsidR="002F25E4" w:rsidRPr="00DB3ECE">
        <w:rPr>
          <w:rFonts w:ascii="Century Gothic" w:hAnsi="Century Gothic" w:cs="Times New Roman"/>
        </w:rPr>
        <w:t>havin</w:t>
      </w:r>
      <w:r w:rsidR="002F25E4" w:rsidRPr="00DB3ECE">
        <w:rPr>
          <w:rFonts w:ascii="Century Gothic" w:hAnsi="Century Gothic"/>
        </w:rPr>
        <w:t>g its principal offices at 5353 West Alabama, Suite 415</w:t>
      </w:r>
      <w:r w:rsidR="002F25E4" w:rsidRPr="00DB3ECE">
        <w:rPr>
          <w:rFonts w:ascii="Century Gothic" w:eastAsia="Calibri" w:hAnsi="Century Gothic" w:cs="Calibri"/>
        </w:rPr>
        <w:t xml:space="preserve">, </w:t>
      </w:r>
      <w:r w:rsidR="002F25E4" w:rsidRPr="00DB3ECE">
        <w:rPr>
          <w:rFonts w:ascii="Century Gothic" w:hAnsi="Century Gothic"/>
        </w:rPr>
        <w:t>Houston, TX.</w:t>
      </w:r>
      <w:r w:rsidR="002F25E4" w:rsidRPr="00DB3ECE">
        <w:rPr>
          <w:rFonts w:ascii="Century Gothic" w:hAnsi="Century Gothic"/>
          <w:spacing w:val="-24"/>
        </w:rPr>
        <w:t xml:space="preserve"> </w:t>
      </w:r>
      <w:r w:rsidR="002F25E4" w:rsidRPr="00DB3ECE">
        <w:rPr>
          <w:rFonts w:ascii="Century Gothic" w:hAnsi="Century Gothic"/>
        </w:rPr>
        <w:t>77056,</w:t>
      </w:r>
      <w:r w:rsidR="002F25E4" w:rsidRPr="00DB3ECE">
        <w:rPr>
          <w:rFonts w:ascii="Century Gothic" w:hAnsi="Century Gothic"/>
          <w:spacing w:val="-2"/>
        </w:rPr>
        <w:t xml:space="preserve"> </w:t>
      </w:r>
      <w:r w:rsidR="002F25E4" w:rsidRPr="00DB3ECE">
        <w:rPr>
          <w:rFonts w:ascii="Century Gothic" w:hAnsi="Century Gothic"/>
        </w:rPr>
        <w:t>and</w:t>
      </w:r>
      <w:r w:rsidR="002F25E4" w:rsidRPr="00DB3ECE">
        <w:rPr>
          <w:rFonts w:ascii="Century Gothic" w:hAnsi="Century Gothic"/>
          <w:spacing w:val="3"/>
        </w:rPr>
        <w:t xml:space="preserve"> </w:t>
      </w:r>
      <w:r w:rsidR="00EC67D9" w:rsidRPr="00DB3ECE">
        <w:rPr>
          <w:rFonts w:ascii="Century Gothic" w:hAnsi="Century Gothic"/>
          <w:highlight w:val="yellow"/>
          <w:u w:val="single" w:color="000000"/>
        </w:rPr>
        <w:t>(</w:t>
      </w:r>
      <w:r w:rsidR="006B096F">
        <w:rPr>
          <w:rFonts w:ascii="Century Gothic" w:hAnsi="Century Gothic"/>
          <w:highlight w:val="yellow"/>
          <w:u w:val="single" w:color="000000"/>
        </w:rPr>
        <w:t>CHISOLM TRAIL BROADCASTING, CO.</w:t>
      </w:r>
      <w:r w:rsidR="002F25E4" w:rsidRPr="00DB3ECE">
        <w:rPr>
          <w:rFonts w:ascii="Century Gothic" w:hAnsi="Century Gothic"/>
          <w:highlight w:val="yellow"/>
        </w:rPr>
        <w:t xml:space="preserve"> </w:t>
      </w:r>
      <w:r w:rsidR="002F25E4" w:rsidRPr="00DB3ECE">
        <w:rPr>
          <w:rFonts w:ascii="Century Gothic" w:hAnsi="Century Gothic" w:cs="Times New Roman"/>
          <w:highlight w:val="yellow"/>
        </w:rPr>
        <w:t>(“BROADCASTER”)</w:t>
      </w:r>
      <w:r w:rsidR="002F25E4" w:rsidRPr="00DB3ECE">
        <w:rPr>
          <w:rFonts w:ascii="Century Gothic" w:hAnsi="Century Gothic" w:cs="Times New Roman"/>
        </w:rPr>
        <w:t xml:space="preserve">, the owner and operator of </w:t>
      </w:r>
      <w:r w:rsidR="00EC67D9" w:rsidRPr="00DB3ECE">
        <w:rPr>
          <w:rFonts w:ascii="Century Gothic" w:hAnsi="Century Gothic"/>
          <w:highlight w:val="yellow"/>
          <w:u w:val="single" w:color="000000"/>
        </w:rPr>
        <w:t>(</w:t>
      </w:r>
      <w:r w:rsidR="006B096F">
        <w:rPr>
          <w:rFonts w:ascii="Century Gothic" w:hAnsi="Century Gothic"/>
          <w:highlight w:val="yellow"/>
          <w:u w:val="single" w:color="000000"/>
        </w:rPr>
        <w:t xml:space="preserve">KCRC-AM </w:t>
      </w:r>
      <w:r w:rsidR="002F25E4" w:rsidRPr="00DB3ECE">
        <w:rPr>
          <w:rFonts w:ascii="Century Gothic" w:hAnsi="Century Gothic" w:cs="Times New Roman"/>
          <w:highlight w:val="yellow"/>
        </w:rPr>
        <w:t>(“STATION”),</w:t>
      </w:r>
      <w:r w:rsidR="002F25E4" w:rsidRPr="00DB3ECE">
        <w:rPr>
          <w:rFonts w:ascii="Century Gothic" w:hAnsi="Century Gothic" w:cs="Times New Roman"/>
        </w:rPr>
        <w:t xml:space="preserve"> whose business address </w:t>
      </w:r>
      <w:r w:rsidR="006B096F">
        <w:rPr>
          <w:rFonts w:ascii="Century Gothic" w:hAnsi="Century Gothic" w:cs="Arial"/>
          <w:color w:val="1A1A1A"/>
          <w:highlight w:val="yellow"/>
          <w:u w:val="single"/>
        </w:rPr>
        <w:t>(316 East Willow, Enid, OK, 73701</w:t>
      </w:r>
      <w:r w:rsidR="00EC67D9" w:rsidRPr="00DB3ECE">
        <w:rPr>
          <w:rFonts w:ascii="Century Gothic" w:hAnsi="Century Gothic" w:cs="Arial"/>
          <w:color w:val="1A1A1A"/>
          <w:highlight w:val="yellow"/>
          <w:u w:val="single"/>
        </w:rPr>
        <w:t>)</w:t>
      </w:r>
      <w:r w:rsidR="006F41E2" w:rsidRPr="00DB3ECE">
        <w:rPr>
          <w:rFonts w:ascii="Century Gothic" w:hAnsi="Century Gothic" w:cs="Arial"/>
          <w:color w:val="1A1A1A"/>
        </w:rPr>
        <w:t xml:space="preserve"> </w:t>
      </w:r>
      <w:r w:rsidR="002F25E4" w:rsidRPr="00DB3ECE">
        <w:rPr>
          <w:rFonts w:ascii="Century Gothic" w:hAnsi="Century Gothic"/>
        </w:rPr>
        <w:t xml:space="preserve">for the </w:t>
      </w:r>
      <w:r w:rsidR="00C41F8C" w:rsidRPr="00DB3ECE">
        <w:rPr>
          <w:rFonts w:ascii="Century Gothic" w:hAnsi="Century Gothic"/>
        </w:rPr>
        <w:t xml:space="preserve">streaming </w:t>
      </w:r>
      <w:r w:rsidR="002F25E4" w:rsidRPr="00DB3ECE">
        <w:rPr>
          <w:rFonts w:ascii="Century Gothic" w:hAnsi="Century Gothic"/>
        </w:rPr>
        <w:t xml:space="preserve">radio programing and services of </w:t>
      </w:r>
      <w:r w:rsidR="00AF32E3" w:rsidRPr="00DB3ECE">
        <w:rPr>
          <w:rFonts w:ascii="Century Gothic" w:hAnsi="Century Gothic"/>
        </w:rPr>
        <w:t>THE BETR NETWORK</w:t>
      </w:r>
      <w:r w:rsidR="002F25E4" w:rsidRPr="00DB3ECE">
        <w:rPr>
          <w:rFonts w:ascii="Century Gothic" w:hAnsi="Century Gothic"/>
        </w:rPr>
        <w:t>.</w:t>
      </w:r>
    </w:p>
    <w:p w14:paraId="76ACC2BD" w14:textId="77777777" w:rsidR="004D1A70" w:rsidRPr="00DB3ECE" w:rsidRDefault="004D1A70">
      <w:pPr>
        <w:spacing w:before="6"/>
        <w:rPr>
          <w:rFonts w:ascii="Century Gothic" w:eastAsia="Times New Roman" w:hAnsi="Century Gothic" w:cs="Times New Roman"/>
          <w:sz w:val="20"/>
          <w:szCs w:val="20"/>
        </w:rPr>
      </w:pPr>
    </w:p>
    <w:p w14:paraId="5CB7BB1A" w14:textId="022CB8BA" w:rsidR="004D1A70" w:rsidRPr="00DB3ECE" w:rsidRDefault="00AF32E3">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BETR</w:t>
      </w:r>
      <w:r w:rsidR="002F25E4" w:rsidRPr="00DB3ECE">
        <w:rPr>
          <w:rFonts w:ascii="Century Gothic" w:hAnsi="Century Gothic"/>
          <w:spacing w:val="-8"/>
          <w:sz w:val="20"/>
          <w:szCs w:val="20"/>
        </w:rPr>
        <w:t xml:space="preserve"> </w:t>
      </w:r>
      <w:r w:rsidR="002F25E4" w:rsidRPr="00DB3ECE">
        <w:rPr>
          <w:rFonts w:ascii="Century Gothic" w:hAnsi="Century Gothic"/>
          <w:sz w:val="20"/>
          <w:szCs w:val="20"/>
        </w:rPr>
        <w:t>PROGRAMMING</w:t>
      </w:r>
    </w:p>
    <w:p w14:paraId="0F91CAC3" w14:textId="77777777" w:rsidR="004D1A70" w:rsidRPr="00DB3ECE" w:rsidRDefault="004D1A70">
      <w:pPr>
        <w:spacing w:before="5"/>
        <w:rPr>
          <w:rFonts w:ascii="Century Gothic" w:eastAsia="Times New Roman" w:hAnsi="Century Gothic" w:cs="Times New Roman"/>
          <w:b/>
          <w:bCs/>
          <w:sz w:val="20"/>
          <w:szCs w:val="20"/>
        </w:rPr>
      </w:pPr>
    </w:p>
    <w:p w14:paraId="671C470C" w14:textId="0D2062A9" w:rsidR="004D1A70" w:rsidRPr="00DB3ECE"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t>
      </w:r>
      <w:r w:rsidR="002F25E4" w:rsidRPr="00DB3ECE">
        <w:rPr>
          <w:rFonts w:ascii="Century Gothic" w:hAnsi="Century Gothic"/>
          <w:sz w:val="20"/>
          <w:szCs w:val="20"/>
        </w:rPr>
        <w:t xml:space="preserve">will make its </w:t>
      </w:r>
      <w:r w:rsidR="00C41F8C" w:rsidRPr="00DB3ECE">
        <w:rPr>
          <w:rFonts w:ascii="Century Gothic" w:hAnsi="Century Gothic"/>
          <w:sz w:val="20"/>
          <w:szCs w:val="20"/>
        </w:rPr>
        <w:t>programming</w:t>
      </w:r>
      <w:r w:rsidR="002F25E4" w:rsidRPr="00DB3ECE">
        <w:rPr>
          <w:rFonts w:ascii="Century Gothic" w:hAnsi="Century Gothic"/>
          <w:sz w:val="20"/>
          <w:szCs w:val="20"/>
        </w:rPr>
        <w:t xml:space="preserve"> available to the STATION to air as needed or desired. By making the programming available to the 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STATION</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can</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use</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the</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programming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as</w:t>
      </w:r>
      <w:r w:rsidR="002F25E4" w:rsidRPr="00DB3ECE">
        <w:rPr>
          <w:rFonts w:ascii="Century Gothic" w:hAnsi="Century Gothic"/>
          <w:spacing w:val="-2"/>
          <w:sz w:val="20"/>
          <w:szCs w:val="20"/>
        </w:rPr>
        <w:t xml:space="preserve"> </w:t>
      </w:r>
      <w:r w:rsidR="002F25E4" w:rsidRPr="00DB3ECE">
        <w:rPr>
          <w:rFonts w:ascii="Century Gothic" w:hAnsi="Century Gothic"/>
          <w:sz w:val="20"/>
          <w:szCs w:val="20"/>
        </w:rPr>
        <w:t>needed</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during</w:t>
      </w:r>
      <w:r w:rsidR="002F25E4" w:rsidRPr="00DB3ECE">
        <w:rPr>
          <w:rFonts w:ascii="Century Gothic" w:hAnsi="Century Gothic"/>
          <w:spacing w:val="-5"/>
          <w:sz w:val="20"/>
          <w:szCs w:val="20"/>
        </w:rPr>
        <w:t xml:space="preserve"> </w:t>
      </w:r>
      <w:r w:rsidR="002F25E4" w:rsidRPr="00DB3ECE">
        <w:rPr>
          <w:rFonts w:ascii="Century Gothic" w:hAnsi="Century Gothic"/>
          <w:sz w:val="20"/>
          <w:szCs w:val="20"/>
        </w:rPr>
        <w:t>vacations,</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sickness,</w:t>
      </w:r>
      <w:r w:rsidR="002F25E4" w:rsidRPr="00DB3ECE">
        <w:rPr>
          <w:rFonts w:ascii="Century Gothic" w:hAnsi="Century Gothic"/>
          <w:spacing w:val="-4"/>
          <w:sz w:val="20"/>
          <w:szCs w:val="20"/>
        </w:rPr>
        <w:t xml:space="preserve"> </w:t>
      </w:r>
      <w:r w:rsidR="002F25E4" w:rsidRPr="00DB3ECE">
        <w:rPr>
          <w:rFonts w:ascii="Century Gothic" w:hAnsi="Century Gothic"/>
          <w:sz w:val="20"/>
          <w:szCs w:val="20"/>
        </w:rPr>
        <w:t>and</w:t>
      </w:r>
      <w:r w:rsidR="002F25E4" w:rsidRPr="00DB3ECE">
        <w:rPr>
          <w:rFonts w:ascii="Century Gothic" w:hAnsi="Century Gothic"/>
          <w:spacing w:val="-1"/>
          <w:sz w:val="20"/>
          <w:szCs w:val="20"/>
        </w:rPr>
        <w:t xml:space="preserve"> </w:t>
      </w:r>
      <w:r w:rsidR="002F25E4" w:rsidRPr="00DB3ECE">
        <w:rPr>
          <w:rFonts w:ascii="Century Gothic" w:hAnsi="Century Gothic"/>
          <w:sz w:val="20"/>
          <w:szCs w:val="20"/>
        </w:rPr>
        <w:t>other</w:t>
      </w:r>
      <w:r w:rsidR="002F25E4" w:rsidRPr="00DB3ECE">
        <w:rPr>
          <w:rFonts w:ascii="Century Gothic" w:hAnsi="Century Gothic"/>
          <w:spacing w:val="-3"/>
          <w:sz w:val="20"/>
          <w:szCs w:val="20"/>
        </w:rPr>
        <w:t xml:space="preserve"> </w:t>
      </w:r>
      <w:r w:rsidR="002F25E4" w:rsidRPr="00DB3ECE">
        <w:rPr>
          <w:rFonts w:ascii="Century Gothic" w:hAnsi="Century Gothic"/>
          <w:sz w:val="20"/>
          <w:szCs w:val="20"/>
        </w:rPr>
        <w:t>needs.</w:t>
      </w:r>
    </w:p>
    <w:p w14:paraId="30B566BD" w14:textId="77777777" w:rsidR="006B096F" w:rsidRPr="006B096F" w:rsidRDefault="006B096F" w:rsidP="006B096F">
      <w:pPr>
        <w:pStyle w:val="Heading3"/>
        <w:tabs>
          <w:tab w:val="left" w:pos="319"/>
        </w:tabs>
        <w:ind w:left="318"/>
        <w:rPr>
          <w:rFonts w:ascii="Century Gothic" w:hAnsi="Century Gothic"/>
          <w:b w:val="0"/>
          <w:bCs w:val="0"/>
        </w:rPr>
      </w:pPr>
    </w:p>
    <w:p w14:paraId="0FC2A784" w14:textId="77777777" w:rsidR="004D1A70" w:rsidRPr="00DB3ECE" w:rsidRDefault="002F25E4">
      <w:pPr>
        <w:pStyle w:val="Heading3"/>
        <w:numPr>
          <w:ilvl w:val="0"/>
          <w:numId w:val="2"/>
        </w:numPr>
        <w:tabs>
          <w:tab w:val="left" w:pos="319"/>
        </w:tabs>
        <w:ind w:left="318" w:hanging="218"/>
        <w:rPr>
          <w:rFonts w:ascii="Century Gothic" w:hAnsi="Century Gothic"/>
          <w:b w:val="0"/>
          <w:bCs w:val="0"/>
        </w:rPr>
      </w:pPr>
      <w:r w:rsidRPr="00DB3ECE">
        <w:rPr>
          <w:rFonts w:ascii="Century Gothic" w:hAnsi="Century Gothic"/>
        </w:rPr>
        <w:t>STATION</w:t>
      </w:r>
      <w:r w:rsidRPr="00DB3ECE">
        <w:rPr>
          <w:rFonts w:ascii="Century Gothic" w:hAnsi="Century Gothic"/>
          <w:spacing w:val="-10"/>
        </w:rPr>
        <w:t xml:space="preserve"> </w:t>
      </w:r>
      <w:r w:rsidRPr="00DB3ECE">
        <w:rPr>
          <w:rFonts w:ascii="Century Gothic" w:hAnsi="Century Gothic"/>
        </w:rPr>
        <w:t>COMMITMENT</w:t>
      </w:r>
    </w:p>
    <w:p w14:paraId="39A13B1C" w14:textId="77777777" w:rsidR="004D1A70" w:rsidRPr="00DB3ECE" w:rsidRDefault="004D1A70">
      <w:pPr>
        <w:spacing w:before="8"/>
        <w:rPr>
          <w:rFonts w:ascii="Century Gothic" w:eastAsia="Times New Roman" w:hAnsi="Century Gothic" w:cs="Times New Roman"/>
          <w:b/>
          <w:bCs/>
          <w:sz w:val="20"/>
          <w:szCs w:val="20"/>
        </w:rPr>
      </w:pPr>
    </w:p>
    <w:p w14:paraId="7C27CE47" w14:textId="2AB39E23" w:rsidR="006B096F"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consistently </w:t>
      </w:r>
      <w:r w:rsidR="007B3CB1" w:rsidRPr="00DB3ECE">
        <w:rPr>
          <w:rFonts w:ascii="Century Gothic" w:eastAsia="Times New Roman" w:hAnsi="Century Gothic" w:cs="Times New Roman"/>
          <w:sz w:val="20"/>
          <w:szCs w:val="20"/>
        </w:rPr>
        <w:t xml:space="preserve">air </w:t>
      </w:r>
      <w:r w:rsidR="00C7093C">
        <w:rPr>
          <w:rFonts w:ascii="Century Gothic" w:hAnsi="Century Gothic"/>
          <w:sz w:val="20"/>
          <w:szCs w:val="20"/>
        </w:rPr>
        <w:t>BROADCASTER</w:t>
      </w:r>
      <w:r w:rsidRPr="00DB3ECE">
        <w:rPr>
          <w:rFonts w:ascii="Century Gothic" w:eastAsia="Times New Roman" w:hAnsi="Century Gothic" w:cs="Times New Roman"/>
          <w:sz w:val="20"/>
          <w:szCs w:val="20"/>
        </w:rPr>
        <w:t xml:space="preserve"> programming </w:t>
      </w:r>
      <w:r w:rsidR="006B096F">
        <w:rPr>
          <w:rFonts w:ascii="Century Gothic" w:eastAsia="Times New Roman" w:hAnsi="Century Gothic" w:cs="Times New Roman"/>
          <w:sz w:val="20"/>
          <w:szCs w:val="20"/>
        </w:rPr>
        <w:t>on the following days, times:______________________________________________________________________</w:t>
      </w:r>
    </w:p>
    <w:p w14:paraId="6757B47A" w14:textId="24708514"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47C67B2F" w14:textId="4374E2A9"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4517F73E" w14:textId="1394AA57"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3277DB55" w14:textId="2CB710D6"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74744CE6" w14:textId="7E4ED103" w:rsidR="006B096F" w:rsidRDefault="006B096F" w:rsidP="006B096F">
      <w:pPr>
        <w:pStyle w:val="ListParagraph"/>
        <w:tabs>
          <w:tab w:val="left" w:pos="1182"/>
        </w:tabs>
        <w:ind w:left="1181" w:right="492"/>
        <w:rPr>
          <w:rFonts w:ascii="Century Gothic" w:eastAsia="Times New Roman" w:hAnsi="Century Gothic" w:cs="Times New Roman"/>
          <w:sz w:val="20"/>
          <w:szCs w:val="20"/>
        </w:rPr>
      </w:pPr>
      <w:r>
        <w:rPr>
          <w:rFonts w:ascii="Century Gothic" w:eastAsia="Times New Roman" w:hAnsi="Century Gothic" w:cs="Times New Roman"/>
          <w:sz w:val="20"/>
          <w:szCs w:val="20"/>
        </w:rPr>
        <w:t>____________________________________________________________________________</w:t>
      </w:r>
    </w:p>
    <w:p w14:paraId="796577F0" w14:textId="2BDB2A2C" w:rsidR="004D1A70" w:rsidRPr="00DB3ECE" w:rsidRDefault="002F25E4">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have the right to preempt </w:t>
      </w:r>
      <w:proofErr w:type="spellStart"/>
      <w:r w:rsidR="00EE6135">
        <w:rPr>
          <w:rFonts w:ascii="Century Gothic" w:eastAsia="Times New Roman" w:hAnsi="Century Gothic" w:cs="Times New Roman"/>
          <w:sz w:val="20"/>
          <w:szCs w:val="20"/>
        </w:rPr>
        <w:t>BetR</w:t>
      </w:r>
      <w:proofErr w:type="spellEnd"/>
      <w:r w:rsidRPr="00DB3ECE">
        <w:rPr>
          <w:rFonts w:ascii="Century Gothic" w:eastAsia="Times New Roman" w:hAnsi="Century Gothic" w:cs="Times New Roman"/>
          <w:sz w:val="20"/>
          <w:szCs w:val="20"/>
        </w:rPr>
        <w:t xml:space="preserve"> programming with its </w:t>
      </w:r>
      <w:r w:rsidR="00C41F8C" w:rsidRPr="00DB3ECE">
        <w:rPr>
          <w:rFonts w:ascii="Century Gothic" w:eastAsia="Times New Roman" w:hAnsi="Century Gothic" w:cs="Times New Roman"/>
          <w:sz w:val="20"/>
          <w:szCs w:val="20"/>
        </w:rPr>
        <w:t>local</w:t>
      </w:r>
      <w:r w:rsidR="00C41F8C" w:rsidRPr="00DB3ECE">
        <w:rPr>
          <w:rFonts w:ascii="Century Gothic" w:eastAsia="Times New Roman" w:hAnsi="Century Gothic" w:cs="Times New Roman"/>
          <w:spacing w:val="-29"/>
          <w:sz w:val="20"/>
          <w:szCs w:val="20"/>
        </w:rPr>
        <w:t xml:space="preserve"> shows</w:t>
      </w:r>
      <w:r w:rsidRPr="00DB3ECE">
        <w:rPr>
          <w:rFonts w:ascii="Century Gothic" w:eastAsia="Times New Roman" w:hAnsi="Century Gothic" w:cs="Times New Roman"/>
          <w:sz w:val="20"/>
          <w:szCs w:val="20"/>
        </w:rPr>
        <w:t>.</w:t>
      </w:r>
    </w:p>
    <w:p w14:paraId="44B71910" w14:textId="00FB8EF1" w:rsidR="004D1A70" w:rsidRPr="00DB3ECE" w:rsidRDefault="002F25E4">
      <w:pPr>
        <w:pStyle w:val="ListParagraph"/>
        <w:numPr>
          <w:ilvl w:val="1"/>
          <w:numId w:val="2"/>
        </w:numPr>
        <w:tabs>
          <w:tab w:val="left" w:pos="1182"/>
        </w:tabs>
        <w:ind w:right="513"/>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If STATION wants to add additional </w:t>
      </w:r>
      <w:r w:rsidR="00AF32E3" w:rsidRPr="00DB3ECE">
        <w:rPr>
          <w:rFonts w:ascii="Century Gothic" w:hAnsi="Century Gothic"/>
          <w:sz w:val="20"/>
          <w:szCs w:val="20"/>
        </w:rPr>
        <w:t>BETR</w:t>
      </w:r>
      <w:r w:rsidRPr="00DB3ECE">
        <w:rPr>
          <w:rFonts w:ascii="Century Gothic" w:eastAsia="Times New Roman" w:hAnsi="Century Gothic" w:cs="Times New Roman"/>
          <w:sz w:val="20"/>
          <w:szCs w:val="20"/>
        </w:rPr>
        <w:t xml:space="preserve"> programming on a consistent basis – e.g., if the STATION changes its lineup</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by</w:t>
      </w:r>
      <w:r w:rsidRPr="00DB3ECE">
        <w:rPr>
          <w:rFonts w:ascii="Century Gothic" w:eastAsia="Times New Roman" w:hAnsi="Century Gothic" w:cs="Times New Roman"/>
          <w:spacing w:val="-6"/>
          <w:sz w:val="20"/>
          <w:szCs w:val="20"/>
        </w:rPr>
        <w:t xml:space="preserve"> </w:t>
      </w:r>
      <w:r w:rsidRPr="00DB3ECE">
        <w:rPr>
          <w:rFonts w:ascii="Century Gothic" w:eastAsia="Times New Roman" w:hAnsi="Century Gothic" w:cs="Times New Roman"/>
          <w:sz w:val="20"/>
          <w:szCs w:val="20"/>
        </w:rPr>
        <w:t>removing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a</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local</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7"/>
          <w:sz w:val="20"/>
          <w:szCs w:val="20"/>
        </w:rPr>
        <w:t xml:space="preserve"> </w:t>
      </w:r>
      <w:r w:rsidRPr="00DB3ECE">
        <w:rPr>
          <w:rFonts w:ascii="Century Gothic" w:eastAsia="Times New Roman" w:hAnsi="Century Gothic" w:cs="Times New Roman"/>
          <w:sz w:val="20"/>
          <w:szCs w:val="20"/>
        </w:rPr>
        <w:t>and</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substituting</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pacing w:val="2"/>
          <w:sz w:val="20"/>
          <w:szCs w:val="20"/>
        </w:rPr>
        <w:t>an</w:t>
      </w:r>
      <w:r w:rsidRPr="00DB3ECE">
        <w:rPr>
          <w:rFonts w:ascii="Century Gothic" w:eastAsia="Times New Roman" w:hAnsi="Century Gothic" w:cs="Times New Roman"/>
          <w:spacing w:val="-3"/>
          <w:sz w:val="20"/>
          <w:szCs w:val="20"/>
        </w:rPr>
        <w:t xml:space="preserve"> </w:t>
      </w:r>
      <w:r w:rsidR="007B3CB1" w:rsidRPr="00DB3ECE">
        <w:rPr>
          <w:rFonts w:ascii="Century Gothic" w:eastAsia="Times New Roman" w:hAnsi="Century Gothic" w:cs="Times New Roman"/>
          <w:sz w:val="20"/>
          <w:szCs w:val="20"/>
        </w:rPr>
        <w:t>SBNR</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show,</w:t>
      </w:r>
      <w:r w:rsidRPr="00DB3ECE">
        <w:rPr>
          <w:rFonts w:ascii="Century Gothic" w:eastAsia="Times New Roman" w:hAnsi="Century Gothic" w:cs="Times New Roman"/>
          <w:spacing w:val="-2"/>
          <w:sz w:val="20"/>
          <w:szCs w:val="20"/>
        </w:rPr>
        <w:t xml:space="preserve"> </w:t>
      </w:r>
      <w:r w:rsidRPr="00DB3ECE">
        <w:rPr>
          <w:rFonts w:ascii="Century Gothic" w:eastAsia="Times New Roman" w:hAnsi="Century Gothic" w:cs="Times New Roman"/>
          <w:sz w:val="20"/>
          <w:szCs w:val="20"/>
        </w:rPr>
        <w:t>then</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STATION</w:t>
      </w:r>
      <w:r w:rsidRPr="00DB3ECE">
        <w:rPr>
          <w:rFonts w:ascii="Century Gothic" w:eastAsia="Times New Roman" w:hAnsi="Century Gothic" w:cs="Times New Roman"/>
          <w:spacing w:val="1"/>
          <w:sz w:val="20"/>
          <w:szCs w:val="20"/>
        </w:rPr>
        <w:t xml:space="preserve"> </w:t>
      </w:r>
      <w:r w:rsidRPr="00DB3ECE">
        <w:rPr>
          <w:rFonts w:ascii="Century Gothic" w:eastAsia="Times New Roman" w:hAnsi="Century Gothic" w:cs="Times New Roman"/>
          <w:sz w:val="20"/>
          <w:szCs w:val="20"/>
        </w:rPr>
        <w:t>will notify</w:t>
      </w:r>
      <w:r w:rsidRPr="00DB3ECE">
        <w:rPr>
          <w:rFonts w:ascii="Century Gothic" w:eastAsia="Times New Roman" w:hAnsi="Century Gothic" w:cs="Times New Roman"/>
          <w:spacing w:val="-6"/>
          <w:sz w:val="20"/>
          <w:szCs w:val="20"/>
        </w:rPr>
        <w:t xml:space="preserve"> </w:t>
      </w:r>
      <w:r w:rsidR="00AF32E3" w:rsidRPr="00DB3ECE">
        <w:rPr>
          <w:rFonts w:ascii="Century Gothic" w:hAnsi="Century Gothic"/>
          <w:sz w:val="20"/>
          <w:szCs w:val="20"/>
        </w:rPr>
        <w:t>BETR</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of</w:t>
      </w:r>
      <w:r w:rsidRPr="00DB3ECE">
        <w:rPr>
          <w:rFonts w:ascii="Century Gothic" w:eastAsia="Times New Roman" w:hAnsi="Century Gothic" w:cs="Times New Roman"/>
          <w:spacing w:val="-4"/>
          <w:sz w:val="20"/>
          <w:szCs w:val="20"/>
        </w:rPr>
        <w:t xml:space="preserve"> </w:t>
      </w:r>
      <w:r w:rsidRPr="00DB3ECE">
        <w:rPr>
          <w:rFonts w:ascii="Century Gothic" w:eastAsia="Times New Roman" w:hAnsi="Century Gothic" w:cs="Times New Roman"/>
          <w:sz w:val="20"/>
          <w:szCs w:val="20"/>
        </w:rPr>
        <w:t>this</w:t>
      </w:r>
      <w:r w:rsidRPr="00DB3ECE">
        <w:rPr>
          <w:rFonts w:ascii="Century Gothic" w:eastAsia="Times New Roman" w:hAnsi="Century Gothic" w:cs="Times New Roman"/>
          <w:spacing w:val="-3"/>
          <w:sz w:val="20"/>
          <w:szCs w:val="20"/>
        </w:rPr>
        <w:t xml:space="preserve"> </w:t>
      </w:r>
      <w:r w:rsidRPr="00DB3ECE">
        <w:rPr>
          <w:rFonts w:ascii="Century Gothic" w:eastAsia="Times New Roman" w:hAnsi="Century Gothic" w:cs="Times New Roman"/>
          <w:sz w:val="20"/>
          <w:szCs w:val="20"/>
        </w:rPr>
        <w:t>decision.</w:t>
      </w:r>
    </w:p>
    <w:p w14:paraId="7D860236" w14:textId="3A3323DF" w:rsidR="004D1A70" w:rsidRPr="00DB3ECE" w:rsidRDefault="002F25E4" w:rsidP="006B096F">
      <w:pPr>
        <w:pStyle w:val="BodyText"/>
        <w:spacing w:before="29" w:line="230" w:lineRule="exact"/>
        <w:ind w:right="140"/>
        <w:rPr>
          <w:rFonts w:ascii="Century Gothic" w:hAnsi="Century Gothic" w:cs="Times New Roman"/>
        </w:rPr>
      </w:pPr>
      <w:r w:rsidRPr="00DB3ECE">
        <w:rPr>
          <w:rFonts w:ascii="Century Gothic" w:hAnsi="Century Gothic" w:cs="Times New Roman"/>
          <w:bCs/>
        </w:rPr>
        <w:t>c)</w:t>
      </w:r>
      <w:r w:rsidRPr="00DB3ECE">
        <w:rPr>
          <w:rFonts w:ascii="Century Gothic" w:hAnsi="Century Gothic" w:cs="Times New Roman"/>
          <w:b/>
          <w:bCs/>
        </w:rPr>
        <w:t xml:space="preserve"> </w:t>
      </w:r>
      <w:r w:rsidR="00C41F8C" w:rsidRPr="00DB3ECE">
        <w:rPr>
          <w:rFonts w:ascii="Century Gothic" w:hAnsi="Century Gothic" w:cs="Times New Roman"/>
          <w:b/>
          <w:bCs/>
        </w:rPr>
        <w:t xml:space="preserve">  </w:t>
      </w:r>
      <w:r w:rsidRPr="00DB3ECE">
        <w:rPr>
          <w:rFonts w:ascii="Century Gothic" w:hAnsi="Century Gothic"/>
        </w:rPr>
        <w:t xml:space="preserve">During </w:t>
      </w:r>
      <w:r w:rsidR="00234943" w:rsidRPr="00DB3ECE">
        <w:rPr>
          <w:rFonts w:ascii="Century Gothic" w:hAnsi="Century Gothic"/>
        </w:rPr>
        <w:t>BETR</w:t>
      </w:r>
      <w:r w:rsidRPr="00DB3ECE">
        <w:rPr>
          <w:rFonts w:ascii="Century Gothic" w:hAnsi="Century Gothic" w:cs="Times New Roman"/>
        </w:rPr>
        <w:t xml:space="preserve"> Programming the STATION will conform to </w:t>
      </w:r>
      <w:r w:rsidR="00234943" w:rsidRPr="00DB3ECE">
        <w:rPr>
          <w:rFonts w:ascii="Century Gothic" w:hAnsi="Century Gothic"/>
        </w:rPr>
        <w:t>BETR</w:t>
      </w:r>
      <w:r w:rsidRPr="00DB3ECE">
        <w:rPr>
          <w:rFonts w:ascii="Century Gothic" w:hAnsi="Century Gothic" w:cs="Times New Roman"/>
        </w:rPr>
        <w:t xml:space="preserve">’s broadcast clock. Specifically, STATION will air </w:t>
      </w:r>
      <w:r w:rsidR="00DB3ECE">
        <w:rPr>
          <w:rFonts w:ascii="Century Gothic" w:hAnsi="Century Gothic" w:cs="Times New Roman"/>
          <w:u w:val="single"/>
        </w:rPr>
        <w:t>5</w:t>
      </w:r>
      <w:r w:rsidR="00C227C8" w:rsidRPr="00DB3ECE">
        <w:rPr>
          <w:rFonts w:ascii="Century Gothic" w:hAnsi="Century Gothic" w:cs="Times New Roman"/>
          <w:u w:val="single"/>
        </w:rPr>
        <w:t xml:space="preserve"> minutes and 30 seconds</w:t>
      </w:r>
      <w:r w:rsidR="00C227C8" w:rsidRPr="00DB3ECE">
        <w:rPr>
          <w:rFonts w:ascii="Century Gothic" w:hAnsi="Century Gothic" w:cs="Times New Roman"/>
        </w:rPr>
        <w:t xml:space="preserve"> of</w:t>
      </w:r>
      <w:r w:rsidRPr="00DB3ECE">
        <w:rPr>
          <w:rFonts w:ascii="Century Gothic" w:hAnsi="Century Gothic" w:cs="Times New Roman"/>
        </w:rPr>
        <w:t xml:space="preserve"> </w:t>
      </w:r>
      <w:r w:rsidRPr="00DB3ECE">
        <w:rPr>
          <w:rFonts w:ascii="Century Gothic" w:hAnsi="Century Gothic"/>
        </w:rPr>
        <w:t>network minutes of inventory each hour of</w:t>
      </w:r>
      <w:r w:rsidR="00C227C8" w:rsidRPr="00DB3ECE">
        <w:rPr>
          <w:rFonts w:ascii="Century Gothic" w:hAnsi="Century Gothic"/>
          <w:spacing w:val="-22"/>
        </w:rPr>
        <w:t xml:space="preserve"> </w:t>
      </w:r>
      <w:r w:rsidRPr="00DB3ECE">
        <w:rPr>
          <w:rFonts w:ascii="Century Gothic" w:hAnsi="Century Gothic"/>
        </w:rPr>
        <w:t>programming.</w:t>
      </w:r>
    </w:p>
    <w:p w14:paraId="190FDCE9" w14:textId="77777777" w:rsidR="004D1A70" w:rsidRPr="00DB3ECE" w:rsidRDefault="004D1A70">
      <w:pPr>
        <w:spacing w:before="3"/>
        <w:rPr>
          <w:rFonts w:ascii="Century Gothic" w:eastAsia="Times New Roman" w:hAnsi="Century Gothic" w:cs="Times New Roman"/>
          <w:sz w:val="20"/>
          <w:szCs w:val="20"/>
        </w:rPr>
      </w:pPr>
    </w:p>
    <w:p w14:paraId="109AA3E6" w14:textId="77777777" w:rsidR="004D1A70" w:rsidRPr="00DB3ECE" w:rsidRDefault="002F25E4">
      <w:pPr>
        <w:pStyle w:val="Heading2"/>
        <w:numPr>
          <w:ilvl w:val="0"/>
          <w:numId w:val="2"/>
        </w:numPr>
        <w:tabs>
          <w:tab w:val="left" w:pos="351"/>
        </w:tabs>
        <w:rPr>
          <w:rFonts w:ascii="Century Gothic" w:hAnsi="Century Gothic"/>
          <w:b w:val="0"/>
          <w:bCs w:val="0"/>
          <w:sz w:val="20"/>
          <w:szCs w:val="20"/>
        </w:rPr>
      </w:pPr>
      <w:r w:rsidRPr="00DB3ECE">
        <w:rPr>
          <w:rFonts w:ascii="Century Gothic" w:hAnsi="Century Gothic"/>
          <w:sz w:val="20"/>
          <w:szCs w:val="20"/>
        </w:rPr>
        <w:t>AGREEMENT</w:t>
      </w:r>
      <w:r w:rsidRPr="00DB3ECE">
        <w:rPr>
          <w:rFonts w:ascii="Century Gothic" w:hAnsi="Century Gothic"/>
          <w:spacing w:val="-3"/>
          <w:sz w:val="20"/>
          <w:szCs w:val="20"/>
        </w:rPr>
        <w:t xml:space="preserve"> </w:t>
      </w:r>
      <w:r w:rsidRPr="00DB3ECE">
        <w:rPr>
          <w:rFonts w:ascii="Century Gothic" w:hAnsi="Century Gothic"/>
          <w:sz w:val="20"/>
          <w:szCs w:val="20"/>
        </w:rPr>
        <w:t>TERM</w:t>
      </w:r>
    </w:p>
    <w:p w14:paraId="178E6C73" w14:textId="77777777" w:rsidR="004D1A70" w:rsidRPr="00DB3ECE" w:rsidRDefault="004D1A70">
      <w:pPr>
        <w:spacing w:before="5"/>
        <w:rPr>
          <w:rFonts w:ascii="Century Gothic" w:eastAsia="Times New Roman" w:hAnsi="Century Gothic" w:cs="Times New Roman"/>
          <w:b/>
          <w:bCs/>
          <w:sz w:val="20"/>
          <w:szCs w:val="20"/>
        </w:rPr>
      </w:pPr>
    </w:p>
    <w:p w14:paraId="4DE32C9A" w14:textId="77777777" w:rsidR="004D1A70" w:rsidRPr="00DB3ECE"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DB3ECE">
        <w:rPr>
          <w:rFonts w:ascii="Century Gothic" w:hAnsi="Century Gothic"/>
          <w:sz w:val="20"/>
          <w:szCs w:val="20"/>
        </w:rPr>
        <w:t>This Agreement will extend for twelve (12) months from inception, provided, however, that either party will have</w:t>
      </w:r>
      <w:r w:rsidRPr="00DB3ECE">
        <w:rPr>
          <w:rFonts w:ascii="Century Gothic" w:hAnsi="Century Gothic"/>
          <w:spacing w:val="-35"/>
          <w:sz w:val="20"/>
          <w:szCs w:val="20"/>
        </w:rPr>
        <w:t xml:space="preserve"> </w:t>
      </w:r>
      <w:r w:rsidRPr="00DB3ECE">
        <w:rPr>
          <w:rFonts w:ascii="Century Gothic" w:hAnsi="Century Gothic"/>
          <w:sz w:val="20"/>
          <w:szCs w:val="20"/>
        </w:rPr>
        <w:t>the right to terminate this Agreement at any time with 30 days written</w:t>
      </w:r>
      <w:r w:rsidRPr="00DB3ECE">
        <w:rPr>
          <w:rFonts w:ascii="Century Gothic" w:hAnsi="Century Gothic"/>
          <w:spacing w:val="-22"/>
          <w:sz w:val="20"/>
          <w:szCs w:val="20"/>
        </w:rPr>
        <w:t xml:space="preserve"> </w:t>
      </w:r>
      <w:r w:rsidRPr="00DB3ECE">
        <w:rPr>
          <w:rFonts w:ascii="Century Gothic" w:hAnsi="Century Gothic"/>
          <w:sz w:val="20"/>
          <w:szCs w:val="20"/>
        </w:rPr>
        <w:t>notice.</w:t>
      </w:r>
    </w:p>
    <w:p w14:paraId="1F32EBF6" w14:textId="77777777" w:rsidR="004D1A70" w:rsidRPr="00DB3ECE"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DB3ECE">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DB3ECE">
        <w:rPr>
          <w:rFonts w:ascii="Century Gothic" w:hAnsi="Century Gothic"/>
          <w:spacing w:val="-25"/>
          <w:sz w:val="20"/>
          <w:szCs w:val="20"/>
        </w:rPr>
        <w:t xml:space="preserve"> </w:t>
      </w:r>
      <w:r w:rsidRPr="00DB3ECE">
        <w:rPr>
          <w:rFonts w:ascii="Century Gothic" w:hAnsi="Century Gothic"/>
          <w:sz w:val="20"/>
          <w:szCs w:val="20"/>
        </w:rPr>
        <w:t>herein.</w:t>
      </w:r>
    </w:p>
    <w:p w14:paraId="7F92F1F0" w14:textId="7B26A159" w:rsidR="004D1A70" w:rsidRPr="00DB3ECE"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DB3ECE">
        <w:rPr>
          <w:rFonts w:ascii="Century Gothic" w:hAnsi="Century Gothic"/>
          <w:sz w:val="20"/>
          <w:szCs w:val="20"/>
        </w:rPr>
        <w:t>Notice of election to terminate this AGREEMENT or not to renew this AGREEMENT from either</w:t>
      </w:r>
      <w:r w:rsidRPr="00DB3ECE">
        <w:rPr>
          <w:rFonts w:ascii="Century Gothic" w:hAnsi="Century Gothic"/>
          <w:spacing w:val="-25"/>
          <w:sz w:val="20"/>
          <w:szCs w:val="20"/>
        </w:rPr>
        <w:t xml:space="preserve"> </w:t>
      </w:r>
      <w:r w:rsidRPr="00DB3ECE">
        <w:rPr>
          <w:rFonts w:ascii="Century Gothic" w:hAnsi="Century Gothic"/>
          <w:sz w:val="20"/>
          <w:szCs w:val="20"/>
        </w:rPr>
        <w:t xml:space="preserve">BROADCASTER or </w:t>
      </w:r>
      <w:r w:rsidR="00234943" w:rsidRPr="00DB3ECE">
        <w:rPr>
          <w:rFonts w:ascii="Century Gothic" w:hAnsi="Century Gothic"/>
          <w:sz w:val="20"/>
          <w:szCs w:val="20"/>
        </w:rPr>
        <w:t>BETR</w:t>
      </w:r>
      <w:r w:rsidRPr="00DB3ECE">
        <w:rPr>
          <w:rFonts w:ascii="Century Gothic" w:hAnsi="Century Gothic"/>
          <w:sz w:val="20"/>
          <w:szCs w:val="20"/>
        </w:rPr>
        <w:t xml:space="preserve"> must be in writing, and sent to </w:t>
      </w:r>
      <w:r w:rsidR="007B3CB1" w:rsidRPr="00DB3ECE">
        <w:rPr>
          <w:rFonts w:ascii="Century Gothic" w:hAnsi="Century Gothic"/>
          <w:sz w:val="20"/>
          <w:szCs w:val="20"/>
        </w:rPr>
        <w:t>SBNR</w:t>
      </w:r>
      <w:r w:rsidRPr="00DB3ECE">
        <w:rPr>
          <w:rFonts w:ascii="Century Gothic" w:hAnsi="Century Gothic"/>
          <w:sz w:val="20"/>
          <w:szCs w:val="20"/>
        </w:rPr>
        <w:t xml:space="preserve"> or to the BROADCASTER at their respective addresses set forth on the signature page hereto, or at such other address as the parties shall indicate in</w:t>
      </w:r>
      <w:r w:rsidRPr="00DB3ECE">
        <w:rPr>
          <w:rFonts w:ascii="Century Gothic" w:hAnsi="Century Gothic"/>
          <w:spacing w:val="-30"/>
          <w:sz w:val="20"/>
          <w:szCs w:val="20"/>
        </w:rPr>
        <w:t xml:space="preserve"> </w:t>
      </w:r>
      <w:r w:rsidRPr="00DB3ECE">
        <w:rPr>
          <w:rFonts w:ascii="Century Gothic" w:hAnsi="Century Gothic"/>
          <w:sz w:val="20"/>
          <w:szCs w:val="20"/>
        </w:rPr>
        <w:t>writing.</w:t>
      </w:r>
    </w:p>
    <w:p w14:paraId="43587F85" w14:textId="7107A1BF" w:rsidR="004D1A70" w:rsidRPr="00DB3ECE"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DB3ECE">
        <w:rPr>
          <w:rFonts w:ascii="Century Gothic" w:hAnsi="Century Gothic"/>
          <w:sz w:val="20"/>
          <w:szCs w:val="20"/>
        </w:rPr>
        <w:t xml:space="preserve">BROADCASTER agrees to begin airing </w:t>
      </w:r>
      <w:r w:rsidR="00234943" w:rsidRPr="00DB3ECE">
        <w:rPr>
          <w:rFonts w:ascii="Century Gothic" w:hAnsi="Century Gothic"/>
          <w:sz w:val="20"/>
          <w:szCs w:val="20"/>
        </w:rPr>
        <w:t>BETR</w:t>
      </w:r>
      <w:r w:rsidRPr="00DB3ECE">
        <w:rPr>
          <w:rFonts w:ascii="Century Gothic" w:hAnsi="Century Gothic"/>
          <w:sz w:val="20"/>
          <w:szCs w:val="20"/>
        </w:rPr>
        <w:t xml:space="preserve"> programming and the commensurate clearance of network</w:t>
      </w:r>
      <w:r w:rsidRPr="00DB3ECE">
        <w:rPr>
          <w:rFonts w:ascii="Century Gothic" w:hAnsi="Century Gothic"/>
          <w:spacing w:val="-35"/>
          <w:sz w:val="20"/>
          <w:szCs w:val="20"/>
        </w:rPr>
        <w:t xml:space="preserve"> </w:t>
      </w:r>
      <w:r w:rsidRPr="00DB3ECE">
        <w:rPr>
          <w:rFonts w:ascii="Century Gothic" w:hAnsi="Century Gothic"/>
          <w:sz w:val="20"/>
          <w:szCs w:val="20"/>
        </w:rPr>
        <w:t xml:space="preserve">commercial advertising on </w:t>
      </w:r>
      <w:r w:rsidR="00EC67D9" w:rsidRPr="00DB3ECE">
        <w:rPr>
          <w:rFonts w:ascii="Century Gothic" w:hAnsi="Century Gothic"/>
          <w:sz w:val="20"/>
          <w:szCs w:val="20"/>
          <w:highlight w:val="yellow"/>
          <w:u w:val="single" w:color="000000"/>
        </w:rPr>
        <w:t xml:space="preserve">(Insert day and time station will start </w:t>
      </w:r>
      <w:r w:rsidR="00234943" w:rsidRPr="00DB3ECE">
        <w:rPr>
          <w:rFonts w:ascii="Century Gothic" w:hAnsi="Century Gothic"/>
          <w:sz w:val="20"/>
          <w:szCs w:val="20"/>
          <w:highlight w:val="yellow"/>
        </w:rPr>
        <w:t>BETR</w:t>
      </w:r>
      <w:r w:rsidR="00EC67D9" w:rsidRPr="00DB3ECE">
        <w:rPr>
          <w:rFonts w:ascii="Century Gothic" w:hAnsi="Century Gothic"/>
          <w:sz w:val="20"/>
          <w:szCs w:val="20"/>
          <w:highlight w:val="yellow"/>
          <w:u w:val="single" w:color="000000"/>
        </w:rPr>
        <w:t xml:space="preserve"> programming)</w:t>
      </w:r>
      <w:r w:rsidRPr="00DB3ECE">
        <w:rPr>
          <w:rFonts w:ascii="Century Gothic" w:hAnsi="Century Gothic"/>
          <w:sz w:val="20"/>
          <w:szCs w:val="20"/>
          <w:highlight w:val="yellow"/>
          <w:u w:val="single" w:color="000000"/>
        </w:rPr>
        <w:t>.</w:t>
      </w:r>
    </w:p>
    <w:p w14:paraId="61D97C7E" w14:textId="77777777" w:rsidR="00923B8B" w:rsidRPr="00DB3ECE" w:rsidRDefault="00923B8B" w:rsidP="007B3CB1">
      <w:pPr>
        <w:pStyle w:val="Default"/>
        <w:rPr>
          <w:rFonts w:ascii="Century Gothic" w:hAnsi="Century Gothic"/>
          <w:b/>
          <w:bCs/>
          <w:sz w:val="20"/>
          <w:szCs w:val="20"/>
        </w:rPr>
      </w:pPr>
    </w:p>
    <w:p w14:paraId="145F7C57" w14:textId="77777777" w:rsidR="00923B8B" w:rsidRPr="00DB3ECE" w:rsidRDefault="00923B8B" w:rsidP="007B3CB1">
      <w:pPr>
        <w:pStyle w:val="Default"/>
        <w:rPr>
          <w:rFonts w:ascii="Century Gothic" w:hAnsi="Century Gothic"/>
          <w:b/>
          <w:bCs/>
          <w:sz w:val="20"/>
          <w:szCs w:val="20"/>
        </w:rPr>
      </w:pPr>
    </w:p>
    <w:p w14:paraId="0156CECD" w14:textId="77777777" w:rsidR="00923B8B" w:rsidRDefault="00923B8B" w:rsidP="007B3CB1">
      <w:pPr>
        <w:pStyle w:val="Default"/>
        <w:rPr>
          <w:rFonts w:ascii="Century Gothic" w:hAnsi="Century Gothic"/>
          <w:b/>
          <w:bCs/>
          <w:sz w:val="20"/>
          <w:szCs w:val="20"/>
        </w:rPr>
      </w:pPr>
    </w:p>
    <w:p w14:paraId="56F3F93A" w14:textId="77777777" w:rsidR="006B096F" w:rsidRPr="00DB3ECE" w:rsidRDefault="006B096F" w:rsidP="007B3CB1">
      <w:pPr>
        <w:pStyle w:val="Default"/>
        <w:rPr>
          <w:rFonts w:ascii="Century Gothic" w:hAnsi="Century Gothic"/>
          <w:b/>
          <w:bCs/>
          <w:sz w:val="20"/>
          <w:szCs w:val="20"/>
        </w:rPr>
      </w:pPr>
    </w:p>
    <w:p w14:paraId="783C17D1" w14:textId="6F89CBE1" w:rsidR="007B3CB1" w:rsidRPr="00DB3ECE" w:rsidRDefault="00923B8B" w:rsidP="007B3CB1">
      <w:pPr>
        <w:pStyle w:val="Default"/>
        <w:rPr>
          <w:rFonts w:ascii="Century Gothic" w:hAnsi="Century Gothic"/>
          <w:b/>
          <w:bCs/>
          <w:sz w:val="20"/>
          <w:szCs w:val="20"/>
        </w:rPr>
      </w:pPr>
      <w:r w:rsidRPr="00DB3ECE">
        <w:rPr>
          <w:rFonts w:ascii="Century Gothic" w:hAnsi="Century Gothic"/>
          <w:b/>
          <w:bCs/>
          <w:sz w:val="20"/>
          <w:szCs w:val="20"/>
        </w:rPr>
        <w:lastRenderedPageBreak/>
        <w:t>4</w:t>
      </w:r>
      <w:r w:rsidR="007B3CB1" w:rsidRPr="00DB3ECE">
        <w:rPr>
          <w:rFonts w:ascii="Century Gothic" w:hAnsi="Century Gothic"/>
          <w:b/>
          <w:bCs/>
          <w:sz w:val="20"/>
          <w:szCs w:val="20"/>
        </w:rPr>
        <w:t>) GENERAL PROVISIONS</w:t>
      </w:r>
    </w:p>
    <w:p w14:paraId="346AB11A" w14:textId="77777777" w:rsidR="007B3CB1" w:rsidRPr="00DB3ECE" w:rsidRDefault="007B3CB1" w:rsidP="007B3CB1">
      <w:pPr>
        <w:pStyle w:val="Default"/>
        <w:ind w:left="360"/>
        <w:rPr>
          <w:rFonts w:ascii="Century Gothic" w:hAnsi="Century Gothic"/>
          <w:sz w:val="20"/>
          <w:szCs w:val="20"/>
        </w:rPr>
      </w:pPr>
      <w:r w:rsidRPr="00DB3ECE">
        <w:rPr>
          <w:rFonts w:ascii="Century Gothic" w:hAnsi="Century Gothic"/>
          <w:b/>
          <w:bCs/>
          <w:sz w:val="20"/>
          <w:szCs w:val="20"/>
        </w:rPr>
        <w:t xml:space="preserve"> </w:t>
      </w:r>
    </w:p>
    <w:p w14:paraId="649AC4FD" w14:textId="55132C6A" w:rsidR="007B3CB1" w:rsidRPr="00DB3ECE" w:rsidRDefault="00DB3ECE"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BROADCASTER</w:t>
      </w:r>
      <w:r w:rsidR="007B3CB1" w:rsidRPr="00DB3ECE">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will, within 30 days of broadcast week, submit proof of performance affidavits, to </w:t>
      </w:r>
      <w:r w:rsidR="00234943" w:rsidRPr="00DB3ECE">
        <w:rPr>
          <w:rFonts w:ascii="Century Gothic" w:hAnsi="Century Gothic"/>
          <w:sz w:val="20"/>
          <w:szCs w:val="20"/>
        </w:rPr>
        <w:t>BETR</w:t>
      </w:r>
      <w:r w:rsidRPr="00DB3ECE">
        <w:rPr>
          <w:rFonts w:ascii="Century Gothic" w:hAnsi="Century Gothic"/>
          <w:sz w:val="20"/>
          <w:szCs w:val="20"/>
        </w:rPr>
        <w:t xml:space="preserve"> electronically, on link, provided by </w:t>
      </w:r>
      <w:r w:rsidR="00234943" w:rsidRPr="00DB3ECE">
        <w:rPr>
          <w:rFonts w:ascii="Century Gothic" w:hAnsi="Century Gothic"/>
          <w:sz w:val="20"/>
          <w:szCs w:val="20"/>
        </w:rPr>
        <w:t>BETR</w:t>
      </w:r>
      <w:r w:rsidRPr="00DB3ECE">
        <w:rPr>
          <w:rFonts w:ascii="Century Gothic" w:hAnsi="Century Gothic"/>
          <w:sz w:val="20"/>
          <w:szCs w:val="20"/>
        </w:rPr>
        <w:t xml:space="preserve">. BROADCASTER and </w:t>
      </w:r>
      <w:r w:rsidR="00234943" w:rsidRPr="00DB3ECE">
        <w:rPr>
          <w:rFonts w:ascii="Century Gothic" w:hAnsi="Century Gothic"/>
          <w:sz w:val="20"/>
          <w:szCs w:val="20"/>
        </w:rPr>
        <w:t>BETR</w:t>
      </w:r>
      <w:r w:rsidRPr="00DB3ECE">
        <w:rPr>
          <w:rFonts w:ascii="Century Gothic" w:hAnsi="Century Gothic"/>
          <w:sz w:val="20"/>
          <w:szCs w:val="20"/>
        </w:rPr>
        <w:t xml:space="preserve"> mutually acknowledge that it is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Except as provided in this Agreement, neither the BROADCASTER and/or </w:t>
      </w:r>
      <w:r w:rsidR="00234943" w:rsidRPr="00DB3ECE">
        <w:rPr>
          <w:rFonts w:ascii="Century Gothic" w:hAnsi="Century Gothic"/>
          <w:sz w:val="20"/>
          <w:szCs w:val="20"/>
        </w:rPr>
        <w:t>BETR</w:t>
      </w:r>
      <w:r w:rsidRPr="00DB3ECE">
        <w:rPr>
          <w:rFonts w:ascii="Century Gothic" w:hAnsi="Century Gothic"/>
          <w:sz w:val="20"/>
          <w:szCs w:val="20"/>
        </w:rPr>
        <w:t xml:space="preserve"> shall incur any liability to the other hereunder because of </w:t>
      </w:r>
      <w:proofErr w:type="gramStart"/>
      <w:r w:rsidR="00234943" w:rsidRPr="00DB3ECE">
        <w:rPr>
          <w:rFonts w:ascii="Century Gothic" w:hAnsi="Century Gothic"/>
          <w:sz w:val="20"/>
          <w:szCs w:val="20"/>
        </w:rPr>
        <w:t xml:space="preserve">BETR </w:t>
      </w:r>
      <w:r w:rsidRPr="00DB3ECE">
        <w:rPr>
          <w:rFonts w:ascii="Century Gothic" w:hAnsi="Century Gothic"/>
          <w:sz w:val="20"/>
          <w:szCs w:val="20"/>
        </w:rPr>
        <w:t>'s</w:t>
      </w:r>
      <w:proofErr w:type="gramEnd"/>
      <w:r w:rsidRPr="00DB3ECE">
        <w:rPr>
          <w:rFonts w:ascii="Century Gothic" w:hAnsi="Century Gothic"/>
          <w:sz w:val="20"/>
          <w:szCs w:val="20"/>
        </w:rPr>
        <w:t xml:space="preserve"> inability to deliver, or STATION’S inability to broadcast any or all of </w:t>
      </w:r>
      <w:r w:rsidR="00234943" w:rsidRPr="00DB3ECE">
        <w:rPr>
          <w:rFonts w:ascii="Century Gothic" w:hAnsi="Century Gothic"/>
          <w:sz w:val="20"/>
          <w:szCs w:val="20"/>
        </w:rPr>
        <w:t>BETR</w:t>
      </w:r>
      <w:r w:rsidRPr="00DB3ECE">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DB3ECE" w:rsidRDefault="00234943"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BETR</w:t>
      </w:r>
      <w:r w:rsidR="007B3CB1" w:rsidRPr="00DB3ECE">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BROADCASTER shall indemnify and hold harmless </w:t>
      </w:r>
      <w:r w:rsidR="00234943" w:rsidRPr="00DB3ECE">
        <w:rPr>
          <w:rFonts w:ascii="Century Gothic" w:hAnsi="Century Gothic"/>
          <w:sz w:val="20"/>
          <w:szCs w:val="20"/>
        </w:rPr>
        <w:t>BETR</w:t>
      </w:r>
      <w:r w:rsidRPr="00DB3ECE">
        <w:rPr>
          <w:rFonts w:ascii="Century Gothic" w:hAnsi="Century Gothic"/>
          <w:sz w:val="20"/>
          <w:szCs w:val="20"/>
        </w:rPr>
        <w:t xml:space="preserve"> against any and all claims, damages, </w:t>
      </w:r>
    </w:p>
    <w:p w14:paraId="36290F93" w14:textId="31248CB6" w:rsidR="007B3CB1" w:rsidRPr="00DB3ECE" w:rsidRDefault="007B3CB1" w:rsidP="007B3CB1">
      <w:pPr>
        <w:pStyle w:val="Default"/>
        <w:ind w:left="1080"/>
        <w:rPr>
          <w:rFonts w:ascii="Century Gothic" w:hAnsi="Century Gothic"/>
          <w:sz w:val="20"/>
          <w:szCs w:val="20"/>
        </w:rPr>
      </w:pPr>
      <w:r w:rsidRPr="00DB3ECE">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which BROADCASTER may broadcast in connection with the programs. </w:t>
      </w:r>
      <w:r w:rsidR="00234943" w:rsidRPr="00DB3ECE">
        <w:rPr>
          <w:rFonts w:ascii="Century Gothic" w:hAnsi="Century Gothic"/>
          <w:sz w:val="20"/>
          <w:szCs w:val="20"/>
        </w:rPr>
        <w:t>BETR</w:t>
      </w:r>
      <w:r w:rsidRPr="00DB3ECE">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DB3ECE">
        <w:rPr>
          <w:rFonts w:ascii="Century Gothic" w:hAnsi="Century Gothic"/>
          <w:sz w:val="20"/>
          <w:szCs w:val="20"/>
        </w:rPr>
        <w:t>BETR</w:t>
      </w:r>
      <w:r w:rsidRPr="00DB3ECE">
        <w:rPr>
          <w:rFonts w:ascii="Century Gothic" w:hAnsi="Century Gothic"/>
          <w:sz w:val="20"/>
          <w:szCs w:val="20"/>
        </w:rPr>
        <w:t xml:space="preserve"> hereunder including but not limited to commercial announcements on behalf of </w:t>
      </w:r>
      <w:r w:rsidR="00234943" w:rsidRPr="00DB3ECE">
        <w:rPr>
          <w:rFonts w:ascii="Century Gothic" w:hAnsi="Century Gothic"/>
          <w:sz w:val="20"/>
          <w:szCs w:val="20"/>
        </w:rPr>
        <w:t>BETR</w:t>
      </w:r>
      <w:r w:rsidRPr="00DB3ECE">
        <w:rPr>
          <w:rFonts w:ascii="Century Gothic" w:hAnsi="Century Gothic"/>
          <w:sz w:val="20"/>
          <w:szCs w:val="20"/>
        </w:rPr>
        <w:t>. The foregoing indemnities shall survive this Agreement.</w:t>
      </w:r>
    </w:p>
    <w:p w14:paraId="604747BB" w14:textId="7D458FDA"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DB3ECE">
        <w:rPr>
          <w:rFonts w:ascii="Century Gothic" w:hAnsi="Century Gothic"/>
          <w:sz w:val="20"/>
          <w:szCs w:val="20"/>
        </w:rPr>
        <w:t>SBNR</w:t>
      </w:r>
      <w:r w:rsidRPr="00DB3ECE">
        <w:rPr>
          <w:rFonts w:ascii="Century Gothic" w:hAnsi="Century Gothic"/>
          <w:sz w:val="20"/>
          <w:szCs w:val="20"/>
        </w:rPr>
        <w:t xml:space="preserve">. </w:t>
      </w:r>
    </w:p>
    <w:p w14:paraId="2997ACC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DB3ECE" w:rsidRDefault="007B3CB1" w:rsidP="007B3CB1">
      <w:pPr>
        <w:pStyle w:val="Default"/>
        <w:numPr>
          <w:ilvl w:val="0"/>
          <w:numId w:val="3"/>
        </w:numPr>
        <w:ind w:left="1080"/>
        <w:rPr>
          <w:rFonts w:ascii="Century Gothic" w:hAnsi="Century Gothic"/>
          <w:sz w:val="20"/>
          <w:szCs w:val="20"/>
        </w:rPr>
      </w:pPr>
      <w:r w:rsidRPr="00DB3ECE">
        <w:rPr>
          <w:rFonts w:ascii="Century Gothic" w:hAnsi="Century Gothic"/>
          <w:sz w:val="20"/>
          <w:szCs w:val="20"/>
        </w:rPr>
        <w:t xml:space="preserve">This Agreement shall be governed by and construed in accordance with the laws of the State of </w:t>
      </w:r>
      <w:r w:rsidRPr="00DB3ECE">
        <w:rPr>
          <w:rFonts w:ascii="Century Gothic" w:hAnsi="Century Gothic"/>
          <w:b/>
          <w:sz w:val="20"/>
          <w:szCs w:val="20"/>
        </w:rPr>
        <w:t>Texas</w:t>
      </w:r>
      <w:r w:rsidRPr="00DB3ECE">
        <w:rPr>
          <w:rFonts w:ascii="Century Gothic" w:hAnsi="Century Gothic"/>
          <w:sz w:val="20"/>
          <w:szCs w:val="20"/>
        </w:rPr>
        <w:t xml:space="preserve">, U.S.A., excluding the conflict of </w:t>
      </w:r>
      <w:proofErr w:type="spellStart"/>
      <w:r w:rsidRPr="00DB3ECE">
        <w:rPr>
          <w:rFonts w:ascii="Century Gothic" w:hAnsi="Century Gothic"/>
          <w:sz w:val="20"/>
          <w:szCs w:val="20"/>
        </w:rPr>
        <w:t>laws</w:t>
      </w:r>
      <w:proofErr w:type="spellEnd"/>
      <w:r w:rsidRPr="00DB3EC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and both parties hereby consent to the jurisdiction of such federal or state courts located in the State of </w:t>
      </w:r>
      <w:r w:rsidRPr="00DB3ECE">
        <w:rPr>
          <w:rFonts w:ascii="Century Gothic" w:hAnsi="Century Gothic"/>
          <w:b/>
          <w:sz w:val="20"/>
          <w:szCs w:val="20"/>
        </w:rPr>
        <w:t>Texas</w:t>
      </w:r>
      <w:r w:rsidRPr="00DB3ECE">
        <w:rPr>
          <w:rFonts w:ascii="Century Gothic" w:hAnsi="Century Gothic"/>
          <w:sz w:val="20"/>
          <w:szCs w:val="20"/>
        </w:rPr>
        <w:t xml:space="preserve"> for such purpose. </w:t>
      </w:r>
    </w:p>
    <w:p w14:paraId="76D877CE" w14:textId="77777777" w:rsidR="00923B8B" w:rsidRDefault="00923B8B">
      <w:pPr>
        <w:spacing w:before="1"/>
        <w:rPr>
          <w:rFonts w:ascii="Century Gothic" w:eastAsia="Times New Roman" w:hAnsi="Century Gothic" w:cs="Times New Roman"/>
          <w:sz w:val="20"/>
          <w:szCs w:val="20"/>
        </w:rPr>
      </w:pPr>
    </w:p>
    <w:p w14:paraId="5B9BAEFB" w14:textId="77777777" w:rsidR="00DB3ECE" w:rsidRDefault="00DB3ECE">
      <w:pPr>
        <w:spacing w:before="1"/>
        <w:rPr>
          <w:rFonts w:ascii="Century Gothic" w:eastAsia="Times New Roman" w:hAnsi="Century Gothic" w:cs="Times New Roman"/>
          <w:sz w:val="20"/>
          <w:szCs w:val="20"/>
        </w:rPr>
      </w:pPr>
    </w:p>
    <w:p w14:paraId="7E94B02B" w14:textId="77777777" w:rsidR="00DB3ECE" w:rsidRDefault="00DB3ECE">
      <w:pPr>
        <w:spacing w:before="1"/>
        <w:rPr>
          <w:rFonts w:ascii="Century Gothic" w:eastAsia="Times New Roman" w:hAnsi="Century Gothic" w:cs="Times New Roman"/>
          <w:sz w:val="20"/>
          <w:szCs w:val="20"/>
        </w:rPr>
      </w:pPr>
    </w:p>
    <w:p w14:paraId="29374B6C" w14:textId="77777777" w:rsidR="00DB3ECE" w:rsidRDefault="00DB3ECE">
      <w:pPr>
        <w:spacing w:before="1"/>
        <w:rPr>
          <w:rFonts w:ascii="Century Gothic" w:eastAsia="Times New Roman" w:hAnsi="Century Gothic" w:cs="Times New Roman"/>
          <w:sz w:val="20"/>
          <w:szCs w:val="20"/>
        </w:rPr>
      </w:pPr>
    </w:p>
    <w:p w14:paraId="495533FE" w14:textId="77777777" w:rsidR="00DB3ECE" w:rsidRDefault="00DB3ECE">
      <w:pPr>
        <w:spacing w:before="1"/>
        <w:rPr>
          <w:rFonts w:ascii="Century Gothic" w:eastAsia="Times New Roman" w:hAnsi="Century Gothic" w:cs="Times New Roman"/>
          <w:sz w:val="20"/>
          <w:szCs w:val="20"/>
        </w:rPr>
      </w:pPr>
    </w:p>
    <w:p w14:paraId="64B8753B" w14:textId="77777777" w:rsidR="00DB3ECE" w:rsidRDefault="00DB3ECE">
      <w:pPr>
        <w:spacing w:before="1"/>
        <w:rPr>
          <w:rFonts w:ascii="Century Gothic" w:eastAsia="Times New Roman" w:hAnsi="Century Gothic" w:cs="Times New Roman"/>
          <w:sz w:val="20"/>
          <w:szCs w:val="20"/>
        </w:rPr>
      </w:pPr>
    </w:p>
    <w:p w14:paraId="13765019" w14:textId="77777777" w:rsidR="00DB3ECE" w:rsidRDefault="00DB3ECE">
      <w:pPr>
        <w:spacing w:before="1"/>
        <w:rPr>
          <w:rFonts w:ascii="Century Gothic" w:eastAsia="Times New Roman" w:hAnsi="Century Gothic" w:cs="Times New Roman"/>
          <w:sz w:val="20"/>
          <w:szCs w:val="20"/>
        </w:rPr>
      </w:pPr>
    </w:p>
    <w:p w14:paraId="3CEB85A1" w14:textId="77777777" w:rsidR="00DB3ECE" w:rsidRDefault="00DB3ECE">
      <w:pPr>
        <w:spacing w:before="1"/>
        <w:rPr>
          <w:rFonts w:ascii="Century Gothic" w:eastAsia="Times New Roman" w:hAnsi="Century Gothic" w:cs="Times New Roman"/>
          <w:sz w:val="20"/>
          <w:szCs w:val="20"/>
        </w:rPr>
      </w:pPr>
    </w:p>
    <w:p w14:paraId="32725452" w14:textId="77777777" w:rsidR="00DB3ECE" w:rsidRDefault="00DB3ECE">
      <w:pPr>
        <w:spacing w:before="1"/>
        <w:rPr>
          <w:rFonts w:ascii="Century Gothic" w:eastAsia="Times New Roman" w:hAnsi="Century Gothic" w:cs="Times New Roman"/>
          <w:sz w:val="20"/>
          <w:szCs w:val="20"/>
        </w:rPr>
      </w:pPr>
    </w:p>
    <w:p w14:paraId="671997AB" w14:textId="77777777" w:rsidR="00DB3ECE" w:rsidRDefault="00DB3ECE">
      <w:pPr>
        <w:spacing w:before="1"/>
        <w:rPr>
          <w:rFonts w:ascii="Century Gothic" w:eastAsia="Times New Roman" w:hAnsi="Century Gothic" w:cs="Times New Roman"/>
          <w:sz w:val="20"/>
          <w:szCs w:val="20"/>
        </w:rPr>
      </w:pPr>
    </w:p>
    <w:p w14:paraId="5BDC58B5" w14:textId="77777777" w:rsidR="00DB3ECE" w:rsidRDefault="00DB3ECE">
      <w:pPr>
        <w:spacing w:before="1"/>
        <w:rPr>
          <w:rFonts w:ascii="Century Gothic" w:eastAsia="Times New Roman" w:hAnsi="Century Gothic" w:cs="Times New Roman"/>
          <w:sz w:val="20"/>
          <w:szCs w:val="20"/>
        </w:rPr>
      </w:pPr>
    </w:p>
    <w:p w14:paraId="2F43EC93" w14:textId="77777777" w:rsidR="00DB3ECE" w:rsidRDefault="00DB3ECE">
      <w:pPr>
        <w:spacing w:before="1"/>
        <w:rPr>
          <w:rFonts w:ascii="Century Gothic" w:eastAsia="Times New Roman" w:hAnsi="Century Gothic" w:cs="Times New Roman"/>
          <w:sz w:val="20"/>
          <w:szCs w:val="20"/>
        </w:rPr>
      </w:pPr>
    </w:p>
    <w:p w14:paraId="5BD78E8E" w14:textId="77777777" w:rsidR="00DB3ECE" w:rsidRDefault="00DB3ECE">
      <w:pPr>
        <w:spacing w:before="1"/>
        <w:rPr>
          <w:rFonts w:ascii="Century Gothic" w:eastAsia="Times New Roman" w:hAnsi="Century Gothic" w:cs="Times New Roman"/>
          <w:sz w:val="20"/>
          <w:szCs w:val="20"/>
        </w:rPr>
      </w:pPr>
    </w:p>
    <w:p w14:paraId="7784BE8A" w14:textId="77777777" w:rsidR="00DB3ECE" w:rsidRDefault="00DB3ECE">
      <w:pPr>
        <w:spacing w:before="1"/>
        <w:rPr>
          <w:rFonts w:ascii="Century Gothic" w:eastAsia="Times New Roman" w:hAnsi="Century Gothic" w:cs="Times New Roman"/>
          <w:sz w:val="20"/>
          <w:szCs w:val="20"/>
        </w:rPr>
      </w:pPr>
    </w:p>
    <w:p w14:paraId="3A8EB5FC" w14:textId="77777777" w:rsidR="00DB3ECE" w:rsidRDefault="00DB3ECE">
      <w:pPr>
        <w:spacing w:before="1"/>
        <w:rPr>
          <w:rFonts w:ascii="Century Gothic" w:eastAsia="Times New Roman" w:hAnsi="Century Gothic" w:cs="Times New Roman"/>
          <w:sz w:val="20"/>
          <w:szCs w:val="20"/>
        </w:rPr>
      </w:pPr>
    </w:p>
    <w:p w14:paraId="0FE85626" w14:textId="77777777" w:rsidR="00DB3ECE" w:rsidRPr="00DB3ECE" w:rsidRDefault="00DB3ECE">
      <w:pPr>
        <w:spacing w:before="1"/>
        <w:rPr>
          <w:rFonts w:ascii="Century Gothic" w:eastAsia="Times New Roman" w:hAnsi="Century Gothic" w:cs="Times New Roman"/>
          <w:sz w:val="20"/>
          <w:szCs w:val="20"/>
        </w:rPr>
      </w:pPr>
    </w:p>
    <w:p w14:paraId="697911CB" w14:textId="77777777" w:rsidR="00923B8B" w:rsidRPr="00DB3ECE" w:rsidRDefault="00923B8B">
      <w:pPr>
        <w:spacing w:before="1"/>
        <w:rPr>
          <w:rFonts w:ascii="Century Gothic" w:eastAsia="Times New Roman" w:hAnsi="Century Gothic" w:cs="Times New Roman"/>
          <w:sz w:val="20"/>
          <w:szCs w:val="20"/>
        </w:rPr>
      </w:pPr>
    </w:p>
    <w:p w14:paraId="27A44730" w14:textId="77777777" w:rsidR="004D1A70" w:rsidRPr="00DB3ECE" w:rsidRDefault="002F25E4">
      <w:pPr>
        <w:pStyle w:val="BodyText"/>
        <w:ind w:left="120" w:right="42" w:firstLine="0"/>
        <w:rPr>
          <w:rFonts w:ascii="Century Gothic" w:hAnsi="Century Gothic"/>
        </w:rPr>
      </w:pPr>
      <w:r w:rsidRPr="00DB3ECE">
        <w:rPr>
          <w:rFonts w:ascii="Century Gothic" w:hAnsi="Century Gothic"/>
        </w:rPr>
        <w:lastRenderedPageBreak/>
        <w:t>Therefore,</w:t>
      </w:r>
      <w:r w:rsidRPr="00DB3ECE">
        <w:rPr>
          <w:rFonts w:ascii="Century Gothic" w:hAnsi="Century Gothic"/>
          <w:spacing w:val="-1"/>
        </w:rPr>
        <w:t xml:space="preserve"> </w:t>
      </w:r>
      <w:r w:rsidRPr="00DB3ECE">
        <w:rPr>
          <w:rFonts w:ascii="Century Gothic" w:hAnsi="Century Gothic"/>
        </w:rPr>
        <w:t>this Agreement</w:t>
      </w:r>
      <w:r w:rsidRPr="00DB3ECE">
        <w:rPr>
          <w:rFonts w:ascii="Century Gothic" w:hAnsi="Century Gothic"/>
          <w:spacing w:val="-2"/>
        </w:rPr>
        <w:t xml:space="preserve"> </w:t>
      </w:r>
      <w:r w:rsidRPr="00DB3ECE">
        <w:rPr>
          <w:rFonts w:ascii="Century Gothic" w:hAnsi="Century Gothic"/>
        </w:rPr>
        <w:t>constitutes</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entire</w:t>
      </w:r>
      <w:r w:rsidRPr="00DB3ECE">
        <w:rPr>
          <w:rFonts w:ascii="Century Gothic" w:hAnsi="Century Gothic"/>
          <w:spacing w:val="-2"/>
        </w:rPr>
        <w:t xml:space="preserve"> </w:t>
      </w:r>
      <w:r w:rsidRPr="00DB3ECE">
        <w:rPr>
          <w:rFonts w:ascii="Century Gothic" w:hAnsi="Century Gothic"/>
        </w:rPr>
        <w:t>understanding</w:t>
      </w:r>
      <w:r w:rsidRPr="00DB3ECE">
        <w:rPr>
          <w:rFonts w:ascii="Century Gothic" w:hAnsi="Century Gothic"/>
          <w:spacing w:val="-3"/>
        </w:rPr>
        <w:t xml:space="preserve"> </w:t>
      </w:r>
      <w:r w:rsidRPr="00DB3ECE">
        <w:rPr>
          <w:rFonts w:ascii="Century Gothic" w:hAnsi="Century Gothic"/>
        </w:rPr>
        <w:t>between</w:t>
      </w:r>
      <w:r w:rsidRPr="00DB3ECE">
        <w:rPr>
          <w:rFonts w:ascii="Century Gothic" w:hAnsi="Century Gothic"/>
          <w:spacing w:val="-3"/>
        </w:rPr>
        <w:t xml:space="preserve"> </w:t>
      </w:r>
      <w:r w:rsidRPr="00DB3ECE">
        <w:rPr>
          <w:rFonts w:ascii="Century Gothic" w:hAnsi="Century Gothic"/>
        </w:rPr>
        <w:t>the</w:t>
      </w:r>
      <w:r w:rsidRPr="00DB3ECE">
        <w:rPr>
          <w:rFonts w:ascii="Century Gothic" w:hAnsi="Century Gothic"/>
          <w:spacing w:val="-2"/>
        </w:rPr>
        <w:t xml:space="preserve"> </w:t>
      </w:r>
      <w:r w:rsidRPr="00DB3ECE">
        <w:rPr>
          <w:rFonts w:ascii="Century Gothic" w:hAnsi="Century Gothic"/>
        </w:rPr>
        <w:t>parties</w:t>
      </w:r>
      <w:r w:rsidRPr="00DB3ECE">
        <w:rPr>
          <w:rFonts w:ascii="Century Gothic" w:hAnsi="Century Gothic"/>
          <w:spacing w:val="-3"/>
        </w:rPr>
        <w:t xml:space="preserve"> </w:t>
      </w:r>
      <w:r w:rsidRPr="00DB3ECE">
        <w:rPr>
          <w:rFonts w:ascii="Century Gothic" w:hAnsi="Century Gothic"/>
        </w:rPr>
        <w:t>and</w:t>
      </w:r>
      <w:r w:rsidRPr="00DB3ECE">
        <w:rPr>
          <w:rFonts w:ascii="Century Gothic" w:hAnsi="Century Gothic"/>
          <w:spacing w:val="-1"/>
        </w:rPr>
        <w:t xml:space="preserve"> </w:t>
      </w:r>
      <w:r w:rsidRPr="00DB3ECE">
        <w:rPr>
          <w:rFonts w:ascii="Century Gothic" w:hAnsi="Century Gothic"/>
        </w:rPr>
        <w:t>is</w:t>
      </w:r>
      <w:r w:rsidRPr="00DB3ECE">
        <w:rPr>
          <w:rFonts w:ascii="Century Gothic" w:hAnsi="Century Gothic"/>
          <w:spacing w:val="-1"/>
        </w:rPr>
        <w:t xml:space="preserve"> </w:t>
      </w:r>
      <w:r w:rsidRPr="00DB3ECE">
        <w:rPr>
          <w:rFonts w:ascii="Century Gothic" w:hAnsi="Century Gothic"/>
        </w:rPr>
        <w:t>hereby</w:t>
      </w:r>
      <w:r w:rsidRPr="00DB3ECE">
        <w:rPr>
          <w:rFonts w:ascii="Century Gothic" w:hAnsi="Century Gothic"/>
          <w:spacing w:val="-6"/>
        </w:rPr>
        <w:t xml:space="preserve"> </w:t>
      </w:r>
      <w:r w:rsidRPr="00DB3ECE">
        <w:rPr>
          <w:rFonts w:ascii="Century Gothic" w:hAnsi="Century Gothic"/>
        </w:rPr>
        <w:t>executed</w:t>
      </w:r>
      <w:r w:rsidRPr="00DB3ECE">
        <w:rPr>
          <w:rFonts w:ascii="Century Gothic" w:hAnsi="Century Gothic"/>
          <w:spacing w:val="-1"/>
        </w:rPr>
        <w:t xml:space="preserve"> </w:t>
      </w:r>
      <w:r w:rsidRPr="00DB3ECE">
        <w:rPr>
          <w:rFonts w:ascii="Century Gothic" w:hAnsi="Century Gothic"/>
        </w:rPr>
        <w:t>by</w:t>
      </w:r>
      <w:r w:rsidRPr="00DB3ECE">
        <w:rPr>
          <w:rFonts w:ascii="Century Gothic" w:hAnsi="Century Gothic"/>
          <w:spacing w:val="-6"/>
        </w:rPr>
        <w:t xml:space="preserve"> </w:t>
      </w:r>
      <w:r w:rsidRPr="00DB3ECE">
        <w:rPr>
          <w:rFonts w:ascii="Century Gothic" w:hAnsi="Century Gothic"/>
        </w:rPr>
        <w:t>signature</w:t>
      </w:r>
      <w:r w:rsidRPr="00DB3ECE">
        <w:rPr>
          <w:rFonts w:ascii="Century Gothic" w:hAnsi="Century Gothic"/>
          <w:spacing w:val="-2"/>
        </w:rPr>
        <w:t xml:space="preserve"> </w:t>
      </w:r>
      <w:r w:rsidRPr="00DB3ECE">
        <w:rPr>
          <w:rFonts w:ascii="Century Gothic" w:hAnsi="Century Gothic"/>
        </w:rPr>
        <w:t>below,</w:t>
      </w:r>
      <w:r w:rsidRPr="00DB3ECE">
        <w:rPr>
          <w:rFonts w:ascii="Century Gothic" w:hAnsi="Century Gothic"/>
          <w:spacing w:val="-2"/>
        </w:rPr>
        <w:t xml:space="preserve"> </w:t>
      </w:r>
      <w:r w:rsidRPr="00DB3ECE">
        <w:rPr>
          <w:rFonts w:ascii="Century Gothic" w:hAnsi="Century Gothic"/>
        </w:rPr>
        <w:t>on</w:t>
      </w:r>
      <w:r w:rsidRPr="00DB3ECE">
        <w:rPr>
          <w:rFonts w:ascii="Century Gothic" w:hAnsi="Century Gothic"/>
          <w:spacing w:val="-3"/>
        </w:rPr>
        <w:t xml:space="preserve"> </w:t>
      </w:r>
      <w:r w:rsidRPr="00DB3ECE">
        <w:rPr>
          <w:rFonts w:ascii="Century Gothic" w:hAnsi="Century Gothic"/>
        </w:rPr>
        <w:t>the date as first written</w:t>
      </w:r>
      <w:r w:rsidRPr="00DB3ECE">
        <w:rPr>
          <w:rFonts w:ascii="Century Gothic" w:hAnsi="Century Gothic"/>
          <w:spacing w:val="-11"/>
        </w:rPr>
        <w:t xml:space="preserve"> </w:t>
      </w:r>
      <w:r w:rsidRPr="00DB3ECE">
        <w:rPr>
          <w:rFonts w:ascii="Century Gothic" w:hAnsi="Century Gothic"/>
        </w:rPr>
        <w:t>herein.</w:t>
      </w:r>
    </w:p>
    <w:p w14:paraId="644BB6CE" w14:textId="77777777" w:rsidR="004D1A70" w:rsidRPr="00DB3ECE" w:rsidRDefault="004D1A70">
      <w:pPr>
        <w:spacing w:before="5"/>
        <w:rPr>
          <w:rFonts w:ascii="Century Gothic" w:eastAsia="Times New Roman" w:hAnsi="Century Gothic" w:cs="Times New Roman"/>
          <w:sz w:val="20"/>
          <w:szCs w:val="20"/>
        </w:rPr>
      </w:pPr>
    </w:p>
    <w:p w14:paraId="285846BC" w14:textId="525AC2DD" w:rsidR="000C0AB7" w:rsidRDefault="006B096F">
      <w:pPr>
        <w:pStyle w:val="Heading3"/>
        <w:tabs>
          <w:tab w:val="left" w:pos="4441"/>
        </w:tabs>
        <w:ind w:right="42"/>
        <w:rPr>
          <w:rFonts w:ascii="Century Gothic" w:hAnsi="Century Gothic"/>
        </w:rPr>
      </w:pPr>
      <w:r>
        <w:rPr>
          <w:rFonts w:ascii="Century Gothic" w:hAnsi="Century Gothic"/>
        </w:rPr>
        <w:t>CHISHOLM TRAIL BROADCASTING, CO.</w:t>
      </w:r>
    </w:p>
    <w:p w14:paraId="47B0E9C8" w14:textId="381C2FC3" w:rsidR="004D1A70" w:rsidRPr="00DB3ECE" w:rsidRDefault="006B096F">
      <w:pPr>
        <w:pStyle w:val="Heading3"/>
        <w:tabs>
          <w:tab w:val="left" w:pos="4441"/>
        </w:tabs>
        <w:ind w:right="42"/>
        <w:rPr>
          <w:rFonts w:ascii="Century Gothic" w:hAnsi="Century Gothic"/>
          <w:b w:val="0"/>
          <w:bCs w:val="0"/>
        </w:rPr>
      </w:pPr>
      <w:r>
        <w:rPr>
          <w:rFonts w:ascii="Century Gothic" w:hAnsi="Century Gothic"/>
        </w:rPr>
        <w:t>KCRC-AM</w:t>
      </w:r>
      <w:r w:rsidR="002F25E4" w:rsidRPr="00DB3ECE">
        <w:rPr>
          <w:rFonts w:ascii="Century Gothic" w:hAnsi="Century Gothic"/>
        </w:rPr>
        <w:tab/>
      </w:r>
      <w:r w:rsidR="00DB3ECE">
        <w:rPr>
          <w:rFonts w:ascii="Century Gothic" w:hAnsi="Century Gothic"/>
        </w:rPr>
        <w:t>GOW MEDIA</w:t>
      </w:r>
    </w:p>
    <w:p w14:paraId="2426C56F" w14:textId="13145555" w:rsidR="006F41E2" w:rsidRPr="00DB3ECE" w:rsidRDefault="006F41E2">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DB3ECE">
        <w:rPr>
          <w:noProof/>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DB3ECE" w:rsidRDefault="00F462B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r w:rsidR="006F41E2" w:rsidRPr="00DB3ECE">
        <w:rPr>
          <w:rFonts w:ascii="Century Gothic" w:eastAsia="Times New Roman" w:hAnsi="Century Gothic" w:cs="Times New Roman"/>
          <w:b/>
          <w:bCs/>
          <w:sz w:val="20"/>
          <w:szCs w:val="20"/>
        </w:rPr>
        <w:tab/>
      </w:r>
    </w:p>
    <w:p w14:paraId="22B37B21" w14:textId="77777777" w:rsidR="006B096F" w:rsidRDefault="006B096F">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Name</w:t>
      </w:r>
      <w:proofErr w:type="gramStart"/>
      <w:r>
        <w:rPr>
          <w:rFonts w:ascii="Century Gothic" w:hAnsi="Century Gothic"/>
          <w:b/>
          <w:sz w:val="20"/>
          <w:szCs w:val="20"/>
        </w:rPr>
        <w:t>:_</w:t>
      </w:r>
      <w:proofErr w:type="gramEnd"/>
      <w:r>
        <w:rPr>
          <w:rFonts w:ascii="Century Gothic" w:hAnsi="Century Gothic"/>
          <w:b/>
          <w:sz w:val="20"/>
          <w:szCs w:val="20"/>
        </w:rPr>
        <w:t>_______________________</w:t>
      </w:r>
    </w:p>
    <w:p w14:paraId="1A12AD9B" w14:textId="77777777" w:rsidR="006B096F" w:rsidRDefault="006B096F">
      <w:pPr>
        <w:tabs>
          <w:tab w:val="left" w:pos="4441"/>
          <w:tab w:val="left" w:pos="7383"/>
        </w:tabs>
        <w:spacing w:line="201" w:lineRule="exact"/>
        <w:ind w:left="120" w:right="42"/>
        <w:rPr>
          <w:rFonts w:ascii="Century Gothic" w:hAnsi="Century Gothic"/>
          <w:b/>
          <w:sz w:val="20"/>
          <w:szCs w:val="20"/>
        </w:rPr>
      </w:pPr>
    </w:p>
    <w:p w14:paraId="12614DD4" w14:textId="599AC97B" w:rsidR="004D1A70" w:rsidRPr="00DB3ECE" w:rsidRDefault="006B096F">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Title:__________________________</w:t>
      </w:r>
      <w:r w:rsidR="002F25E4" w:rsidRPr="00DB3ECE">
        <w:rPr>
          <w:rFonts w:ascii="Century Gothic" w:hAnsi="Century Gothic"/>
          <w:b/>
          <w:sz w:val="20"/>
          <w:szCs w:val="20"/>
        </w:rPr>
        <w:tab/>
      </w:r>
      <w:r w:rsidR="00DB3ECE">
        <w:rPr>
          <w:rFonts w:ascii="Century Gothic" w:hAnsi="Century Gothic"/>
          <w:b/>
          <w:sz w:val="20"/>
          <w:szCs w:val="20"/>
        </w:rPr>
        <w:t>Michael J. Sinnott, Gow Media-Vice President</w:t>
      </w:r>
    </w:p>
    <w:p w14:paraId="5810F687" w14:textId="77777777" w:rsidR="004D1A70" w:rsidRPr="00DB3ECE" w:rsidRDefault="004D1A70">
      <w:pPr>
        <w:spacing w:before="8"/>
        <w:rPr>
          <w:rFonts w:ascii="Century Gothic" w:eastAsia="Times New Roman" w:hAnsi="Century Gothic" w:cs="Times New Roman"/>
          <w:b/>
          <w:bCs/>
          <w:sz w:val="20"/>
          <w:szCs w:val="20"/>
        </w:rPr>
      </w:pPr>
    </w:p>
    <w:p w14:paraId="64AC919A" w14:textId="77777777" w:rsidR="00923B8B" w:rsidRPr="00DB3ECE" w:rsidRDefault="00923B8B">
      <w:pPr>
        <w:tabs>
          <w:tab w:val="left" w:pos="4441"/>
        </w:tabs>
        <w:spacing w:line="241" w:lineRule="exact"/>
        <w:ind w:left="120" w:right="42"/>
        <w:rPr>
          <w:rFonts w:ascii="Century Gothic" w:hAnsi="Century Gothic"/>
          <w:sz w:val="20"/>
          <w:szCs w:val="20"/>
        </w:rPr>
      </w:pPr>
    </w:p>
    <w:p w14:paraId="1DCE6BFE" w14:textId="77777777" w:rsidR="004D1A70" w:rsidRPr="00DB3ECE" w:rsidRDefault="002F25E4">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1311A5AD" w14:textId="27DFAE6E" w:rsidR="004D1A70" w:rsidRPr="00DB3ECE" w:rsidRDefault="00F462BE">
      <w:pPr>
        <w:tabs>
          <w:tab w:val="left" w:pos="5314"/>
        </w:tabs>
        <w:spacing w:line="20" w:lineRule="exact"/>
        <w:ind w:left="993"/>
        <w:rPr>
          <w:rFonts w:ascii="Century Gothic" w:eastAsia="Times New Roman" w:hAnsi="Century Gothic" w:cs="Times New Roman"/>
          <w:sz w:val="20"/>
          <w:szCs w:val="20"/>
        </w:rPr>
      </w:pPr>
      <w:r w:rsidRPr="00DB3ECE">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DB3ECE">
        <w:rPr>
          <w:rFonts w:ascii="Century Gothic" w:hAnsi="Century Gothic"/>
          <w:sz w:val="20"/>
          <w:szCs w:val="20"/>
        </w:rPr>
        <w:tab/>
      </w:r>
      <w:r w:rsidRPr="00DB3ECE">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DB3ECE" w:rsidRDefault="004D1A70">
      <w:pPr>
        <w:spacing w:line="20" w:lineRule="exact"/>
        <w:rPr>
          <w:rFonts w:ascii="Century Gothic" w:eastAsia="Times New Roman" w:hAnsi="Century Gothic" w:cs="Times New Roman"/>
          <w:sz w:val="20"/>
          <w:szCs w:val="20"/>
        </w:rPr>
        <w:sectPr w:rsidR="004D1A70" w:rsidRPr="00DB3ECE">
          <w:pgSz w:w="12240" w:h="16340"/>
          <w:pgMar w:top="1540" w:right="560" w:bottom="280" w:left="820" w:header="720" w:footer="720" w:gutter="0"/>
          <w:cols w:space="720"/>
        </w:sectPr>
      </w:pPr>
    </w:p>
    <w:p w14:paraId="4DCF375C" w14:textId="77777777" w:rsidR="004D1A70" w:rsidRPr="00DB3ECE" w:rsidRDefault="002F25E4">
      <w:pPr>
        <w:spacing w:before="89"/>
        <w:ind w:left="100" w:right="82"/>
        <w:rPr>
          <w:rFonts w:ascii="Century Gothic" w:eastAsia="Times New Roman" w:hAnsi="Century Gothic" w:cs="Times New Roman"/>
          <w:sz w:val="20"/>
          <w:szCs w:val="20"/>
        </w:rPr>
      </w:pPr>
      <w:r w:rsidRPr="00DB3ECE">
        <w:rPr>
          <w:rFonts w:ascii="Century Gothic" w:hAnsi="Century Gothic"/>
          <w:b/>
          <w:sz w:val="20"/>
          <w:szCs w:val="20"/>
        </w:rPr>
        <w:lastRenderedPageBreak/>
        <w:t>EXHIBIT:</w:t>
      </w:r>
    </w:p>
    <w:p w14:paraId="218BA143" w14:textId="77777777" w:rsidR="004D1A70" w:rsidRPr="00DB3ECE" w:rsidRDefault="004D1A70">
      <w:pPr>
        <w:spacing w:before="7"/>
        <w:rPr>
          <w:rFonts w:ascii="Century Gothic" w:eastAsia="Times New Roman" w:hAnsi="Century Gothic" w:cs="Times New Roman"/>
          <w:b/>
          <w:bCs/>
          <w:sz w:val="20"/>
          <w:szCs w:val="20"/>
        </w:rPr>
      </w:pPr>
    </w:p>
    <w:p w14:paraId="04B63CD8" w14:textId="4446CBBF" w:rsidR="004D1A70" w:rsidRPr="00DB3ECE" w:rsidRDefault="002F25E4">
      <w:pPr>
        <w:pStyle w:val="Heading1"/>
        <w:ind w:right="82"/>
        <w:rPr>
          <w:rFonts w:ascii="Century Gothic" w:hAnsi="Century Gothic"/>
          <w:sz w:val="20"/>
          <w:szCs w:val="20"/>
        </w:rPr>
      </w:pPr>
      <w:r w:rsidRPr="00DB3ECE">
        <w:rPr>
          <w:rFonts w:ascii="Century Gothic" w:hAnsi="Century Gothic" w:cs="Times New Roman"/>
          <w:sz w:val="20"/>
          <w:szCs w:val="20"/>
        </w:rPr>
        <w:t xml:space="preserve">The following is the “BASE LEVEL” </w:t>
      </w:r>
      <w:r w:rsidR="00234943" w:rsidRPr="00DB3ECE">
        <w:rPr>
          <w:rFonts w:ascii="Century Gothic" w:hAnsi="Century Gothic"/>
          <w:sz w:val="20"/>
          <w:szCs w:val="20"/>
        </w:rPr>
        <w:t xml:space="preserve">BETR </w:t>
      </w:r>
      <w:r w:rsidRPr="00DB3ECE">
        <w:rPr>
          <w:rFonts w:ascii="Century Gothic" w:hAnsi="Century Gothic"/>
          <w:sz w:val="20"/>
          <w:szCs w:val="20"/>
        </w:rPr>
        <w:t xml:space="preserve">programming to be </w:t>
      </w:r>
      <w:r w:rsidR="006F347B" w:rsidRPr="00DB3ECE">
        <w:rPr>
          <w:rFonts w:ascii="Century Gothic" w:hAnsi="Century Gothic"/>
          <w:sz w:val="20"/>
          <w:szCs w:val="20"/>
        </w:rPr>
        <w:t>streamed</w:t>
      </w:r>
      <w:r w:rsidRPr="00DB3ECE">
        <w:rPr>
          <w:rFonts w:ascii="Century Gothic" w:hAnsi="Century Gothic"/>
          <w:sz w:val="20"/>
          <w:szCs w:val="20"/>
        </w:rPr>
        <w:t xml:space="preserve"> consistently on STATION.</w:t>
      </w:r>
    </w:p>
    <w:p w14:paraId="5E48D21B" w14:textId="77777777" w:rsidR="004D1A70" w:rsidRPr="00DB3ECE" w:rsidRDefault="004D1A70">
      <w:pPr>
        <w:rPr>
          <w:rFonts w:ascii="Century Gothic" w:eastAsia="Times New Roman" w:hAnsi="Century Gothic" w:cs="Times New Roman"/>
          <w:sz w:val="20"/>
          <w:szCs w:val="20"/>
        </w:rPr>
      </w:pPr>
    </w:p>
    <w:p w14:paraId="567C67BE" w14:textId="67E9D09C" w:rsidR="00EC67D9" w:rsidRPr="00DB3ECE" w:rsidRDefault="002F25E4"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Will </w:t>
      </w:r>
      <w:r w:rsidR="00AB493A" w:rsidRPr="00DB3ECE">
        <w:rPr>
          <w:rFonts w:ascii="Century Gothic" w:eastAsia="Times New Roman" w:hAnsi="Century Gothic" w:cs="Times New Roman"/>
          <w:sz w:val="20"/>
          <w:szCs w:val="20"/>
        </w:rPr>
        <w:t>stream</w:t>
      </w:r>
      <w:r w:rsidRPr="00DB3ECE">
        <w:rPr>
          <w:rFonts w:ascii="Century Gothic" w:eastAsia="Times New Roman" w:hAnsi="Century Gothic" w:cs="Times New Roman"/>
          <w:sz w:val="20"/>
          <w:szCs w:val="20"/>
        </w:rPr>
        <w:t xml:space="preserve"> </w:t>
      </w:r>
      <w:r w:rsidR="00EC67D9" w:rsidRPr="00DB3ECE">
        <w:rPr>
          <w:rFonts w:ascii="Century Gothic" w:eastAsia="Times New Roman" w:hAnsi="Century Gothic" w:cs="Times New Roman"/>
          <w:sz w:val="20"/>
          <w:szCs w:val="20"/>
        </w:rPr>
        <w:t xml:space="preserve">(Insert date) </w:t>
      </w:r>
    </w:p>
    <w:p w14:paraId="58FEA4EC" w14:textId="04B72589" w:rsidR="001A614C" w:rsidRPr="00DB3ECE" w:rsidRDefault="00EC67D9" w:rsidP="002F25E4">
      <w:pPr>
        <w:spacing w:line="451" w:lineRule="auto"/>
        <w:ind w:left="100" w:right="7324"/>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(Inset time)</w:t>
      </w:r>
    </w:p>
    <w:p w14:paraId="6AFF1F28" w14:textId="61A237BE" w:rsidR="004D1A70" w:rsidRPr="00DB3ECE" w:rsidRDefault="002F25E4" w:rsidP="002F25E4">
      <w:pPr>
        <w:spacing w:line="451" w:lineRule="auto"/>
        <w:ind w:left="100" w:right="7324"/>
        <w:rPr>
          <w:rFonts w:ascii="Century Gothic" w:eastAsia="Times New Roman" w:hAnsi="Century Gothic" w:cs="Times New Roman"/>
          <w:sz w:val="20"/>
          <w:szCs w:val="20"/>
          <w:u w:val="single" w:color="000000"/>
        </w:rPr>
      </w:pPr>
      <w:r w:rsidRPr="00DB3ECE">
        <w:rPr>
          <w:rFonts w:ascii="Century Gothic" w:eastAsia="Times New Roman" w:hAnsi="Century Gothic" w:cs="Times New Roman"/>
          <w:sz w:val="20"/>
          <w:szCs w:val="20"/>
        </w:rPr>
        <w:t xml:space="preserve"> </w:t>
      </w:r>
    </w:p>
    <w:sectPr w:rsidR="004D1A70" w:rsidRPr="00DB3ECE">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234943"/>
    <w:rsid w:val="002F25E4"/>
    <w:rsid w:val="003B34D7"/>
    <w:rsid w:val="00450142"/>
    <w:rsid w:val="004D1A70"/>
    <w:rsid w:val="004D2181"/>
    <w:rsid w:val="005F67F2"/>
    <w:rsid w:val="006B096F"/>
    <w:rsid w:val="006F347B"/>
    <w:rsid w:val="006F41E2"/>
    <w:rsid w:val="007B3CB1"/>
    <w:rsid w:val="00923B8B"/>
    <w:rsid w:val="009B2E39"/>
    <w:rsid w:val="00A06ECA"/>
    <w:rsid w:val="00AB493A"/>
    <w:rsid w:val="00AD63A0"/>
    <w:rsid w:val="00AF32E3"/>
    <w:rsid w:val="00B77462"/>
    <w:rsid w:val="00C05361"/>
    <w:rsid w:val="00C227C8"/>
    <w:rsid w:val="00C41F8C"/>
    <w:rsid w:val="00C7093C"/>
    <w:rsid w:val="00D10E77"/>
    <w:rsid w:val="00DB30FF"/>
    <w:rsid w:val="00DB3ECE"/>
    <w:rsid w:val="00DC183B"/>
    <w:rsid w:val="00EC67D9"/>
    <w:rsid w:val="00EE6135"/>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cp:lastPrinted>2019-07-22T19:42:00Z</cp:lastPrinted>
  <dcterms:created xsi:type="dcterms:W3CDTF">2019-07-31T21:11:00Z</dcterms:created>
  <dcterms:modified xsi:type="dcterms:W3CDTF">2019-07-31T21:11:00Z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